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92A6" w14:textId="69083191" w:rsidR="007A67ED" w:rsidRPr="00B16086" w:rsidRDefault="00B16086" w:rsidP="00B16086">
      <w:pPr>
        <w:jc w:val="center"/>
        <w:rPr>
          <w:rFonts w:ascii="Times New Roman" w:hAnsi="Times New Roman" w:cs="Times New Roman"/>
          <w:b/>
          <w:sz w:val="32"/>
          <w:szCs w:val="24"/>
        </w:rPr>
      </w:pPr>
      <w:r w:rsidRPr="00B16086">
        <w:rPr>
          <w:rFonts w:ascii="Times New Roman" w:hAnsi="Times New Roman" w:cs="Times New Roman"/>
          <w:b/>
          <w:sz w:val="32"/>
          <w:szCs w:val="24"/>
        </w:rPr>
        <w:t>202</w:t>
      </w:r>
      <w:r w:rsidR="00D74DA8">
        <w:rPr>
          <w:rFonts w:ascii="Times New Roman" w:hAnsi="Times New Roman" w:cs="Times New Roman"/>
          <w:b/>
          <w:sz w:val="32"/>
          <w:szCs w:val="24"/>
        </w:rPr>
        <w:t>4</w:t>
      </w:r>
      <w:r w:rsidRPr="00B16086">
        <w:rPr>
          <w:rFonts w:ascii="Times New Roman" w:hAnsi="Times New Roman" w:cs="Times New Roman"/>
          <w:b/>
          <w:sz w:val="32"/>
          <w:szCs w:val="24"/>
        </w:rPr>
        <w:t xml:space="preserve"> Meat Processor Infrastructure Grant- Request for Proposals</w:t>
      </w:r>
    </w:p>
    <w:p w14:paraId="59ECBE73" w14:textId="4BC40329" w:rsidR="00FB08EC" w:rsidRDefault="00124A46" w:rsidP="007A67ED">
      <w:pPr>
        <w:rPr>
          <w:rFonts w:ascii="Times New Roman" w:hAnsi="Times New Roman" w:cs="Times New Roman"/>
          <w:sz w:val="24"/>
          <w:szCs w:val="24"/>
        </w:rPr>
      </w:pPr>
      <w:r>
        <w:rPr>
          <w:rFonts w:ascii="Times New Roman" w:hAnsi="Times New Roman" w:cs="Times New Roman"/>
          <w:sz w:val="24"/>
          <w:szCs w:val="24"/>
        </w:rPr>
        <w:t>The Wisconsin Department of Agriculture, Trade and Consumer Protection’s</w:t>
      </w:r>
      <w:r w:rsidR="00B16086">
        <w:rPr>
          <w:rFonts w:ascii="Times New Roman" w:hAnsi="Times New Roman" w:cs="Times New Roman"/>
          <w:sz w:val="24"/>
          <w:szCs w:val="24"/>
        </w:rPr>
        <w:t xml:space="preserve"> </w:t>
      </w:r>
      <w:r w:rsidR="002E2ABA">
        <w:rPr>
          <w:rFonts w:ascii="Times New Roman" w:hAnsi="Times New Roman" w:cs="Times New Roman"/>
          <w:sz w:val="24"/>
          <w:szCs w:val="24"/>
        </w:rPr>
        <w:t xml:space="preserve">(DATCP) </w:t>
      </w:r>
      <w:r w:rsidR="007A67ED" w:rsidRPr="00ED214F">
        <w:rPr>
          <w:rFonts w:ascii="Times New Roman" w:hAnsi="Times New Roman" w:cs="Times New Roman"/>
          <w:sz w:val="24"/>
          <w:szCs w:val="24"/>
        </w:rPr>
        <w:t>Meat Processor Infrastructure Grant</w:t>
      </w:r>
      <w:r w:rsidR="00071165">
        <w:rPr>
          <w:rFonts w:ascii="Times New Roman" w:hAnsi="Times New Roman" w:cs="Times New Roman"/>
          <w:sz w:val="24"/>
          <w:szCs w:val="24"/>
        </w:rPr>
        <w:t xml:space="preserve"> (MPIG)</w:t>
      </w:r>
      <w:r w:rsidR="007A67ED" w:rsidRPr="00ED214F">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7A67ED" w:rsidRPr="00ED214F">
        <w:rPr>
          <w:rFonts w:ascii="Times New Roman" w:hAnsi="Times New Roman" w:cs="Times New Roman"/>
          <w:sz w:val="24"/>
          <w:szCs w:val="24"/>
        </w:rPr>
        <w:t xml:space="preserve">strives to grow Wisconsin’s meat industry and improve the long-term viability of the livestock sector through services to meat processing </w:t>
      </w:r>
      <w:r w:rsidR="00117834">
        <w:rPr>
          <w:rFonts w:ascii="Times New Roman" w:hAnsi="Times New Roman" w:cs="Times New Roman"/>
          <w:sz w:val="24"/>
          <w:szCs w:val="24"/>
        </w:rPr>
        <w:t>facilities</w:t>
      </w:r>
      <w:r w:rsidR="007A67ED" w:rsidRPr="00ED214F">
        <w:rPr>
          <w:rFonts w:ascii="Times New Roman" w:hAnsi="Times New Roman" w:cs="Times New Roman"/>
          <w:sz w:val="24"/>
          <w:szCs w:val="24"/>
        </w:rPr>
        <w:t xml:space="preserve">.  Meat Processor Infrastructure Grants are available to </w:t>
      </w:r>
      <w:r w:rsidR="007A67ED">
        <w:rPr>
          <w:rFonts w:ascii="Times New Roman" w:hAnsi="Times New Roman" w:cs="Times New Roman"/>
          <w:sz w:val="24"/>
          <w:szCs w:val="24"/>
        </w:rPr>
        <w:t xml:space="preserve">new or existing </w:t>
      </w:r>
      <w:r w:rsidR="007A67ED" w:rsidRPr="00ED214F">
        <w:rPr>
          <w:rFonts w:ascii="Times New Roman" w:hAnsi="Times New Roman" w:cs="Times New Roman"/>
          <w:sz w:val="24"/>
          <w:szCs w:val="24"/>
        </w:rPr>
        <w:t xml:space="preserve">processors to facilitate changes and expansion to grow harvest capacity and/or increase product throughput.  </w:t>
      </w:r>
    </w:p>
    <w:p w14:paraId="6A531AF1" w14:textId="77777777" w:rsidR="007A67ED" w:rsidRPr="00FB08EC"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 xml:space="preserve">The Meat Processor Infrastructure </w:t>
      </w:r>
      <w:r>
        <w:rPr>
          <w:rFonts w:ascii="Times New Roman" w:hAnsi="Times New Roman" w:cs="Times New Roman"/>
          <w:sz w:val="24"/>
          <w:szCs w:val="24"/>
        </w:rPr>
        <w:t>G</w:t>
      </w:r>
      <w:r w:rsidRPr="00ED214F">
        <w:rPr>
          <w:rFonts w:ascii="Times New Roman" w:hAnsi="Times New Roman" w:cs="Times New Roman"/>
          <w:sz w:val="24"/>
          <w:szCs w:val="24"/>
        </w:rPr>
        <w:t xml:space="preserve">rant </w:t>
      </w:r>
      <w:r w:rsidR="009264F4">
        <w:rPr>
          <w:rFonts w:ascii="Times New Roman" w:hAnsi="Times New Roman" w:cs="Times New Roman"/>
          <w:sz w:val="24"/>
          <w:szCs w:val="24"/>
        </w:rPr>
        <w:t>P</w:t>
      </w:r>
      <w:r w:rsidRPr="00ED214F">
        <w:rPr>
          <w:rFonts w:ascii="Times New Roman" w:hAnsi="Times New Roman" w:cs="Times New Roman"/>
          <w:sz w:val="24"/>
          <w:szCs w:val="24"/>
        </w:rPr>
        <w:t xml:space="preserve">rogram is </w:t>
      </w:r>
      <w:r w:rsidR="009264F4">
        <w:rPr>
          <w:rFonts w:ascii="Times New Roman" w:hAnsi="Times New Roman" w:cs="Times New Roman"/>
          <w:sz w:val="24"/>
          <w:szCs w:val="24"/>
        </w:rPr>
        <w:t>authorized by s. 93.68(2), Wis.  Stats. Funding for the program is from the appropriation in s.</w:t>
      </w:r>
      <w:r w:rsidRPr="00ED214F">
        <w:rPr>
          <w:rFonts w:ascii="Times New Roman" w:hAnsi="Times New Roman" w:cs="Times New Roman"/>
          <w:sz w:val="24"/>
          <w:szCs w:val="24"/>
        </w:rPr>
        <w:t xml:space="preserve"> 20.115 (4) (f), </w:t>
      </w:r>
      <w:r w:rsidR="00124A46">
        <w:rPr>
          <w:rFonts w:ascii="Times New Roman" w:hAnsi="Times New Roman" w:cs="Times New Roman"/>
          <w:sz w:val="24"/>
          <w:szCs w:val="24"/>
        </w:rPr>
        <w:t xml:space="preserve">Wis. </w:t>
      </w:r>
      <w:r w:rsidRPr="00ED214F">
        <w:rPr>
          <w:rFonts w:ascii="Times New Roman" w:hAnsi="Times New Roman" w:cs="Times New Roman"/>
          <w:sz w:val="24"/>
          <w:szCs w:val="24"/>
        </w:rPr>
        <w:t xml:space="preserve">Stats.  </w:t>
      </w:r>
    </w:p>
    <w:p w14:paraId="113D6F3D"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AVAILABLE FUNDS</w:t>
      </w:r>
    </w:p>
    <w:p w14:paraId="7CE128E9" w14:textId="77777777"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 xml:space="preserve">Funds will be distributed through a competitive review process.  Grants will be awarded </w:t>
      </w:r>
      <w:r>
        <w:rPr>
          <w:rFonts w:ascii="Times New Roman" w:hAnsi="Times New Roman" w:cs="Times New Roman"/>
          <w:sz w:val="24"/>
          <w:szCs w:val="24"/>
        </w:rPr>
        <w:t>in amounts</w:t>
      </w:r>
      <w:r w:rsidRPr="00ED214F">
        <w:rPr>
          <w:rFonts w:ascii="Times New Roman" w:hAnsi="Times New Roman" w:cs="Times New Roman"/>
          <w:sz w:val="24"/>
          <w:szCs w:val="24"/>
        </w:rPr>
        <w:t xml:space="preserve"> up to $</w:t>
      </w:r>
      <w:r>
        <w:rPr>
          <w:rFonts w:ascii="Times New Roman" w:hAnsi="Times New Roman" w:cs="Times New Roman"/>
          <w:sz w:val="24"/>
          <w:szCs w:val="24"/>
        </w:rPr>
        <w:t>5</w:t>
      </w:r>
      <w:r w:rsidRPr="00ED214F">
        <w:rPr>
          <w:rFonts w:ascii="Times New Roman" w:hAnsi="Times New Roman" w:cs="Times New Roman"/>
          <w:sz w:val="24"/>
          <w:szCs w:val="24"/>
        </w:rPr>
        <w:t xml:space="preserve">0,000 and </w:t>
      </w:r>
      <w:r>
        <w:rPr>
          <w:rFonts w:ascii="Times New Roman" w:hAnsi="Times New Roman" w:cs="Times New Roman"/>
          <w:sz w:val="24"/>
          <w:szCs w:val="24"/>
        </w:rPr>
        <w:t>for</w:t>
      </w:r>
      <w:r w:rsidRPr="00ED214F">
        <w:rPr>
          <w:rFonts w:ascii="Times New Roman" w:hAnsi="Times New Roman" w:cs="Times New Roman"/>
          <w:sz w:val="24"/>
          <w:szCs w:val="24"/>
        </w:rPr>
        <w:t xml:space="preserve"> two years in duration</w:t>
      </w:r>
      <w:r>
        <w:rPr>
          <w:rFonts w:ascii="Times New Roman" w:hAnsi="Times New Roman" w:cs="Times New Roman"/>
          <w:sz w:val="24"/>
          <w:szCs w:val="24"/>
        </w:rPr>
        <w:t xml:space="preserve">.  </w:t>
      </w:r>
      <w:r w:rsidRPr="00ED214F">
        <w:rPr>
          <w:rFonts w:ascii="Times New Roman" w:hAnsi="Times New Roman" w:cs="Times New Roman"/>
          <w:sz w:val="24"/>
          <w:szCs w:val="24"/>
        </w:rPr>
        <w:t>Matching funds are required at 100</w:t>
      </w:r>
      <w:r w:rsidR="00506E65">
        <w:rPr>
          <w:rFonts w:ascii="Times New Roman" w:hAnsi="Times New Roman" w:cs="Times New Roman"/>
          <w:sz w:val="24"/>
          <w:szCs w:val="24"/>
        </w:rPr>
        <w:t xml:space="preserve"> percent</w:t>
      </w:r>
      <w:r w:rsidRPr="00ED214F">
        <w:rPr>
          <w:rFonts w:ascii="Times New Roman" w:hAnsi="Times New Roman" w:cs="Times New Roman"/>
          <w:sz w:val="24"/>
          <w:szCs w:val="24"/>
        </w:rPr>
        <w:t xml:space="preserve"> of the grant </w:t>
      </w:r>
      <w:r>
        <w:rPr>
          <w:rFonts w:ascii="Times New Roman" w:hAnsi="Times New Roman" w:cs="Times New Roman"/>
          <w:sz w:val="24"/>
          <w:szCs w:val="24"/>
        </w:rPr>
        <w:t>award</w:t>
      </w:r>
      <w:r w:rsidRPr="00ED214F">
        <w:rPr>
          <w:rFonts w:ascii="Times New Roman" w:hAnsi="Times New Roman" w:cs="Times New Roman"/>
          <w:sz w:val="24"/>
          <w:szCs w:val="24"/>
        </w:rPr>
        <w:t>.  Matching funds expensed during the project must be documented in the same manner as proof of reimbursable grant expenses</w:t>
      </w:r>
    </w:p>
    <w:p w14:paraId="64EB63DC" w14:textId="77777777" w:rsidR="00F7334C" w:rsidRDefault="00F7334C"/>
    <w:p w14:paraId="3562DA72" w14:textId="77777777" w:rsidR="007A67ED" w:rsidRPr="00ED214F" w:rsidRDefault="007A67ED" w:rsidP="007A67ED">
      <w:pPr>
        <w:spacing w:after="0"/>
        <w:rPr>
          <w:rFonts w:ascii="Times New Roman" w:hAnsi="Times New Roman" w:cs="Times New Roman"/>
          <w:b/>
          <w:sz w:val="24"/>
          <w:szCs w:val="24"/>
        </w:rPr>
      </w:pPr>
      <w:r w:rsidRPr="00ED214F">
        <w:rPr>
          <w:rFonts w:ascii="Times New Roman" w:hAnsi="Times New Roman" w:cs="Times New Roman"/>
          <w:b/>
          <w:sz w:val="24"/>
          <w:szCs w:val="24"/>
        </w:rPr>
        <w:t>APPLICATION AND FUNDING TIMING</w:t>
      </w:r>
    </w:p>
    <w:p w14:paraId="2C6313FE" w14:textId="77777777" w:rsidR="007A67ED" w:rsidRPr="00ED214F" w:rsidRDefault="007A67ED" w:rsidP="007A67ED">
      <w:pPr>
        <w:spacing w:after="0"/>
        <w:rPr>
          <w:rFonts w:ascii="Times New Roman" w:hAnsi="Times New Roman" w:cs="Times New Roman"/>
          <w:b/>
          <w:sz w:val="24"/>
          <w:szCs w:val="24"/>
        </w:rPr>
      </w:pPr>
    </w:p>
    <w:p w14:paraId="7002C32C" w14:textId="73CB9B3D"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RFP is released</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BF43AA">
        <w:rPr>
          <w:rFonts w:ascii="Times New Roman" w:hAnsi="Times New Roman" w:cs="Times New Roman"/>
          <w:sz w:val="24"/>
          <w:szCs w:val="24"/>
        </w:rPr>
        <w:t>February</w:t>
      </w:r>
      <w:r w:rsidRPr="00ED214F">
        <w:rPr>
          <w:rFonts w:ascii="Times New Roman" w:hAnsi="Times New Roman" w:cs="Times New Roman"/>
          <w:sz w:val="24"/>
          <w:szCs w:val="24"/>
        </w:rPr>
        <w:t xml:space="preserve"> </w:t>
      </w:r>
      <w:r w:rsidR="00D74DA8">
        <w:rPr>
          <w:rFonts w:ascii="Times New Roman" w:hAnsi="Times New Roman" w:cs="Times New Roman"/>
          <w:sz w:val="24"/>
          <w:szCs w:val="24"/>
        </w:rPr>
        <w:t>5</w:t>
      </w:r>
      <w:r w:rsidRPr="00ED214F">
        <w:rPr>
          <w:rFonts w:ascii="Times New Roman" w:hAnsi="Times New Roman" w:cs="Times New Roman"/>
          <w:sz w:val="24"/>
          <w:szCs w:val="24"/>
        </w:rPr>
        <w:t xml:space="preserve">, </w:t>
      </w:r>
      <w:r w:rsidR="00D74DA8">
        <w:rPr>
          <w:rFonts w:ascii="Times New Roman" w:hAnsi="Times New Roman" w:cs="Times New Roman"/>
          <w:sz w:val="24"/>
          <w:szCs w:val="24"/>
        </w:rPr>
        <w:t>2024</w:t>
      </w:r>
      <w:r w:rsidR="00D74DA8" w:rsidRPr="00ED214F">
        <w:rPr>
          <w:rFonts w:ascii="Times New Roman" w:hAnsi="Times New Roman" w:cs="Times New Roman"/>
          <w:sz w:val="24"/>
          <w:szCs w:val="24"/>
        </w:rPr>
        <w:t xml:space="preserve"> </w:t>
      </w:r>
    </w:p>
    <w:p w14:paraId="35066F43" w14:textId="30E9F700"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Applications due to DATCP</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6725D5">
        <w:rPr>
          <w:rFonts w:ascii="Times New Roman" w:hAnsi="Times New Roman" w:cs="Times New Roman"/>
          <w:sz w:val="24"/>
          <w:szCs w:val="24"/>
        </w:rPr>
        <w:tab/>
      </w:r>
      <w:r w:rsidR="00BF43AA">
        <w:rPr>
          <w:rFonts w:ascii="Times New Roman" w:hAnsi="Times New Roman" w:cs="Times New Roman"/>
          <w:sz w:val="24"/>
          <w:szCs w:val="24"/>
        </w:rPr>
        <w:t>March</w:t>
      </w:r>
      <w:r>
        <w:rPr>
          <w:rFonts w:ascii="Times New Roman" w:hAnsi="Times New Roman" w:cs="Times New Roman"/>
          <w:sz w:val="24"/>
          <w:szCs w:val="24"/>
        </w:rPr>
        <w:t xml:space="preserve"> </w:t>
      </w:r>
      <w:r w:rsidR="00E51081">
        <w:rPr>
          <w:rFonts w:ascii="Times New Roman" w:hAnsi="Times New Roman" w:cs="Times New Roman"/>
          <w:sz w:val="24"/>
          <w:szCs w:val="24"/>
        </w:rPr>
        <w:t>8</w:t>
      </w:r>
      <w:r w:rsidRPr="00ED214F">
        <w:rPr>
          <w:rFonts w:ascii="Times New Roman" w:hAnsi="Times New Roman" w:cs="Times New Roman"/>
          <w:sz w:val="24"/>
          <w:szCs w:val="24"/>
        </w:rPr>
        <w:t>, 202</w:t>
      </w:r>
      <w:r w:rsidR="00D74DA8">
        <w:rPr>
          <w:rFonts w:ascii="Times New Roman" w:hAnsi="Times New Roman" w:cs="Times New Roman"/>
          <w:sz w:val="24"/>
          <w:szCs w:val="24"/>
        </w:rPr>
        <w:t>4</w:t>
      </w:r>
      <w:r w:rsidRPr="00ED214F">
        <w:rPr>
          <w:rFonts w:ascii="Times New Roman" w:hAnsi="Times New Roman" w:cs="Times New Roman"/>
          <w:sz w:val="24"/>
          <w:szCs w:val="24"/>
        </w:rPr>
        <w:t xml:space="preserve"> </w:t>
      </w:r>
    </w:p>
    <w:p w14:paraId="52E735FB" w14:textId="47253D81"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Applications scored and selected by review committee</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D74DA8">
        <w:rPr>
          <w:rFonts w:ascii="Times New Roman" w:hAnsi="Times New Roman" w:cs="Times New Roman"/>
          <w:sz w:val="24"/>
          <w:szCs w:val="24"/>
        </w:rPr>
        <w:t xml:space="preserve"> March 29</w:t>
      </w:r>
      <w:r w:rsidRPr="00ED214F">
        <w:rPr>
          <w:rFonts w:ascii="Times New Roman" w:hAnsi="Times New Roman" w:cs="Times New Roman"/>
          <w:sz w:val="24"/>
          <w:szCs w:val="24"/>
        </w:rPr>
        <w:t>, 202</w:t>
      </w:r>
      <w:r w:rsidR="00D74DA8">
        <w:rPr>
          <w:rFonts w:ascii="Times New Roman" w:hAnsi="Times New Roman" w:cs="Times New Roman"/>
          <w:sz w:val="24"/>
          <w:szCs w:val="24"/>
        </w:rPr>
        <w:t>4</w:t>
      </w:r>
    </w:p>
    <w:p w14:paraId="0B0EB375" w14:textId="75D3D9AA"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Selected applications notified by DATCP</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6725D5">
        <w:rPr>
          <w:rFonts w:ascii="Times New Roman" w:hAnsi="Times New Roman" w:cs="Times New Roman"/>
          <w:sz w:val="24"/>
          <w:szCs w:val="24"/>
        </w:rPr>
        <w:tab/>
      </w:r>
      <w:r w:rsidR="00BF43AA">
        <w:rPr>
          <w:rFonts w:ascii="Times New Roman" w:hAnsi="Times New Roman" w:cs="Times New Roman"/>
          <w:sz w:val="24"/>
          <w:szCs w:val="24"/>
        </w:rPr>
        <w:t>April</w:t>
      </w:r>
      <w:r w:rsidR="00D74DA8">
        <w:rPr>
          <w:rFonts w:ascii="Times New Roman" w:hAnsi="Times New Roman" w:cs="Times New Roman"/>
          <w:sz w:val="24"/>
          <w:szCs w:val="24"/>
        </w:rPr>
        <w:t xml:space="preserve"> 19</w:t>
      </w:r>
      <w:r w:rsidRPr="00ED214F">
        <w:rPr>
          <w:rFonts w:ascii="Times New Roman" w:hAnsi="Times New Roman" w:cs="Times New Roman"/>
          <w:sz w:val="24"/>
          <w:szCs w:val="24"/>
        </w:rPr>
        <w:t>, 202</w:t>
      </w:r>
      <w:r w:rsidR="00D74DA8">
        <w:rPr>
          <w:rFonts w:ascii="Times New Roman" w:hAnsi="Times New Roman" w:cs="Times New Roman"/>
          <w:sz w:val="24"/>
          <w:szCs w:val="24"/>
        </w:rPr>
        <w:t>4</w:t>
      </w:r>
    </w:p>
    <w:p w14:paraId="4E0737BD" w14:textId="36C665C1"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 xml:space="preserve">Approval </w:t>
      </w:r>
      <w:r>
        <w:rPr>
          <w:rFonts w:ascii="Times New Roman" w:hAnsi="Times New Roman" w:cs="Times New Roman"/>
          <w:sz w:val="24"/>
          <w:szCs w:val="24"/>
        </w:rPr>
        <w:t>l</w:t>
      </w:r>
      <w:r w:rsidRPr="00ED214F">
        <w:rPr>
          <w:rFonts w:ascii="Times New Roman" w:hAnsi="Times New Roman" w:cs="Times New Roman"/>
          <w:sz w:val="24"/>
          <w:szCs w:val="24"/>
        </w:rPr>
        <w:t xml:space="preserve">etters </w:t>
      </w:r>
      <w:r>
        <w:rPr>
          <w:rFonts w:ascii="Times New Roman" w:hAnsi="Times New Roman" w:cs="Times New Roman"/>
          <w:sz w:val="24"/>
          <w:szCs w:val="24"/>
        </w:rPr>
        <w:t>i</w:t>
      </w:r>
      <w:r w:rsidRPr="00ED214F">
        <w:rPr>
          <w:rFonts w:ascii="Times New Roman" w:hAnsi="Times New Roman" w:cs="Times New Roman"/>
          <w:sz w:val="24"/>
          <w:szCs w:val="24"/>
        </w:rPr>
        <w:t>ssued by DATCP</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6725D5">
        <w:rPr>
          <w:rFonts w:ascii="Times New Roman" w:hAnsi="Times New Roman" w:cs="Times New Roman"/>
          <w:sz w:val="24"/>
          <w:szCs w:val="24"/>
        </w:rPr>
        <w:tab/>
      </w:r>
      <w:r w:rsidR="006725D5">
        <w:rPr>
          <w:rFonts w:ascii="Times New Roman" w:hAnsi="Times New Roman" w:cs="Times New Roman"/>
          <w:sz w:val="24"/>
          <w:szCs w:val="24"/>
        </w:rPr>
        <w:tab/>
      </w:r>
      <w:r w:rsidR="006725D5">
        <w:rPr>
          <w:rFonts w:ascii="Times New Roman" w:hAnsi="Times New Roman" w:cs="Times New Roman"/>
          <w:sz w:val="24"/>
          <w:szCs w:val="24"/>
        </w:rPr>
        <w:tab/>
      </w:r>
      <w:r w:rsidR="00BF43AA">
        <w:rPr>
          <w:rFonts w:ascii="Times New Roman" w:hAnsi="Times New Roman" w:cs="Times New Roman"/>
          <w:sz w:val="24"/>
          <w:szCs w:val="24"/>
        </w:rPr>
        <w:t>April</w:t>
      </w:r>
      <w:r w:rsidR="00BF43AA" w:rsidRPr="00ED214F">
        <w:rPr>
          <w:rFonts w:ascii="Times New Roman" w:hAnsi="Times New Roman" w:cs="Times New Roman"/>
          <w:sz w:val="24"/>
          <w:szCs w:val="24"/>
        </w:rPr>
        <w:t xml:space="preserve"> </w:t>
      </w:r>
      <w:r w:rsidR="00BF43AA">
        <w:rPr>
          <w:rFonts w:ascii="Times New Roman" w:hAnsi="Times New Roman" w:cs="Times New Roman"/>
          <w:sz w:val="24"/>
          <w:szCs w:val="24"/>
        </w:rPr>
        <w:t>26</w:t>
      </w:r>
      <w:r w:rsidR="00BF43AA" w:rsidRPr="00ED214F">
        <w:rPr>
          <w:rFonts w:ascii="Times New Roman" w:hAnsi="Times New Roman" w:cs="Times New Roman"/>
          <w:sz w:val="24"/>
          <w:szCs w:val="24"/>
        </w:rPr>
        <w:t>, 202</w:t>
      </w:r>
      <w:r w:rsidR="00D74DA8">
        <w:rPr>
          <w:rFonts w:ascii="Times New Roman" w:hAnsi="Times New Roman" w:cs="Times New Roman"/>
          <w:sz w:val="24"/>
          <w:szCs w:val="24"/>
        </w:rPr>
        <w:t>4</w:t>
      </w:r>
    </w:p>
    <w:p w14:paraId="05F23C42" w14:textId="743A7FB7"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 xml:space="preserve">Anticipated </w:t>
      </w:r>
      <w:r>
        <w:rPr>
          <w:rFonts w:ascii="Times New Roman" w:hAnsi="Times New Roman" w:cs="Times New Roman"/>
          <w:sz w:val="24"/>
          <w:szCs w:val="24"/>
        </w:rPr>
        <w:t>e</w:t>
      </w:r>
      <w:r w:rsidRPr="00ED214F">
        <w:rPr>
          <w:rFonts w:ascii="Times New Roman" w:hAnsi="Times New Roman" w:cs="Times New Roman"/>
          <w:sz w:val="24"/>
          <w:szCs w:val="24"/>
        </w:rPr>
        <w:t xml:space="preserve">xecuted </w:t>
      </w:r>
      <w:r>
        <w:rPr>
          <w:rFonts w:ascii="Times New Roman" w:hAnsi="Times New Roman" w:cs="Times New Roman"/>
          <w:sz w:val="24"/>
          <w:szCs w:val="24"/>
        </w:rPr>
        <w:t>c</w:t>
      </w:r>
      <w:r w:rsidRPr="00ED214F">
        <w:rPr>
          <w:rFonts w:ascii="Times New Roman" w:hAnsi="Times New Roman" w:cs="Times New Roman"/>
          <w:sz w:val="24"/>
          <w:szCs w:val="24"/>
        </w:rPr>
        <w:t>ontract</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Pr>
          <w:rFonts w:ascii="Times New Roman" w:hAnsi="Times New Roman" w:cs="Times New Roman"/>
          <w:sz w:val="24"/>
          <w:szCs w:val="24"/>
        </w:rPr>
        <w:tab/>
        <w:t>Ma</w:t>
      </w:r>
      <w:r w:rsidR="00BF43AA">
        <w:rPr>
          <w:rFonts w:ascii="Times New Roman" w:hAnsi="Times New Roman" w:cs="Times New Roman"/>
          <w:sz w:val="24"/>
          <w:szCs w:val="24"/>
        </w:rPr>
        <w:t>y</w:t>
      </w:r>
      <w:r>
        <w:rPr>
          <w:rFonts w:ascii="Times New Roman" w:hAnsi="Times New Roman" w:cs="Times New Roman"/>
          <w:sz w:val="24"/>
          <w:szCs w:val="24"/>
        </w:rPr>
        <w:t xml:space="preserve"> 1</w:t>
      </w:r>
      <w:r w:rsidR="00BF43AA">
        <w:rPr>
          <w:rFonts w:ascii="Times New Roman" w:hAnsi="Times New Roman" w:cs="Times New Roman"/>
          <w:sz w:val="24"/>
          <w:szCs w:val="24"/>
        </w:rPr>
        <w:t>2</w:t>
      </w:r>
      <w:r w:rsidRPr="00ED214F">
        <w:rPr>
          <w:rFonts w:ascii="Times New Roman" w:hAnsi="Times New Roman" w:cs="Times New Roman"/>
          <w:sz w:val="24"/>
          <w:szCs w:val="24"/>
        </w:rPr>
        <w:t>, 202</w:t>
      </w:r>
      <w:r w:rsidR="00D74DA8">
        <w:rPr>
          <w:rFonts w:ascii="Times New Roman" w:hAnsi="Times New Roman" w:cs="Times New Roman"/>
          <w:sz w:val="24"/>
          <w:szCs w:val="24"/>
        </w:rPr>
        <w:t>4</w:t>
      </w:r>
    </w:p>
    <w:p w14:paraId="38FE6759" w14:textId="0342912F"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 xml:space="preserve">Anticipated </w:t>
      </w:r>
      <w:proofErr w:type="gramStart"/>
      <w:r w:rsidRPr="00ED214F">
        <w:rPr>
          <w:rFonts w:ascii="Times New Roman" w:hAnsi="Times New Roman" w:cs="Times New Roman"/>
          <w:sz w:val="24"/>
          <w:szCs w:val="24"/>
        </w:rPr>
        <w:t>project</w:t>
      </w:r>
      <w:proofErr w:type="gramEnd"/>
      <w:r w:rsidRPr="00ED214F">
        <w:rPr>
          <w:rFonts w:ascii="Times New Roman" w:hAnsi="Times New Roman" w:cs="Times New Roman"/>
          <w:sz w:val="24"/>
          <w:szCs w:val="24"/>
        </w:rPr>
        <w:t xml:space="preserve"> start date</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BF43AA">
        <w:rPr>
          <w:rFonts w:ascii="Times New Roman" w:hAnsi="Times New Roman" w:cs="Times New Roman"/>
          <w:sz w:val="24"/>
          <w:szCs w:val="24"/>
        </w:rPr>
        <w:tab/>
        <w:t>June</w:t>
      </w:r>
      <w:r>
        <w:rPr>
          <w:rFonts w:ascii="Times New Roman" w:hAnsi="Times New Roman" w:cs="Times New Roman"/>
          <w:sz w:val="24"/>
          <w:szCs w:val="24"/>
        </w:rPr>
        <w:t xml:space="preserve"> 1</w:t>
      </w:r>
      <w:r w:rsidRPr="00ED214F">
        <w:rPr>
          <w:rFonts w:ascii="Times New Roman" w:hAnsi="Times New Roman" w:cs="Times New Roman"/>
          <w:sz w:val="24"/>
          <w:szCs w:val="24"/>
        </w:rPr>
        <w:t>, 202</w:t>
      </w:r>
      <w:r w:rsidR="00D74DA8">
        <w:rPr>
          <w:rFonts w:ascii="Times New Roman" w:hAnsi="Times New Roman" w:cs="Times New Roman"/>
          <w:sz w:val="24"/>
          <w:szCs w:val="24"/>
        </w:rPr>
        <w:t>4</w:t>
      </w:r>
    </w:p>
    <w:p w14:paraId="12CFA417" w14:textId="0F79DF64"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All projects must conclude no later than</w:t>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Pr="00ED214F">
        <w:rPr>
          <w:rFonts w:ascii="Times New Roman" w:hAnsi="Times New Roman" w:cs="Times New Roman"/>
          <w:sz w:val="24"/>
          <w:szCs w:val="24"/>
        </w:rPr>
        <w:tab/>
      </w:r>
      <w:r w:rsidR="008A2768">
        <w:rPr>
          <w:rFonts w:ascii="Times New Roman" w:hAnsi="Times New Roman" w:cs="Times New Roman"/>
          <w:sz w:val="24"/>
          <w:szCs w:val="24"/>
        </w:rPr>
        <w:t>May 31, 2026</w:t>
      </w:r>
    </w:p>
    <w:p w14:paraId="42D6C944" w14:textId="77777777" w:rsidR="007A67ED" w:rsidRDefault="007A67ED"/>
    <w:p w14:paraId="44F41769" w14:textId="77777777" w:rsidR="007A67ED" w:rsidRPr="00ED214F" w:rsidRDefault="007A67ED" w:rsidP="007A67ED">
      <w:pPr>
        <w:spacing w:after="0"/>
        <w:rPr>
          <w:rFonts w:ascii="Times New Roman" w:hAnsi="Times New Roman" w:cs="Times New Roman"/>
          <w:b/>
          <w:sz w:val="24"/>
          <w:szCs w:val="24"/>
        </w:rPr>
      </w:pPr>
      <w:r w:rsidRPr="00ED214F">
        <w:rPr>
          <w:rFonts w:ascii="Times New Roman" w:hAnsi="Times New Roman" w:cs="Times New Roman"/>
          <w:b/>
          <w:sz w:val="24"/>
          <w:szCs w:val="24"/>
        </w:rPr>
        <w:t xml:space="preserve">PARTICIPANT </w:t>
      </w:r>
      <w:r w:rsidR="007A466D" w:rsidRPr="00ED214F">
        <w:rPr>
          <w:rFonts w:ascii="Times New Roman" w:hAnsi="Times New Roman" w:cs="Times New Roman"/>
          <w:b/>
          <w:sz w:val="24"/>
          <w:szCs w:val="24"/>
        </w:rPr>
        <w:t>ELIGIBILITY</w:t>
      </w:r>
    </w:p>
    <w:p w14:paraId="6332EB96" w14:textId="77777777" w:rsidR="007A67ED" w:rsidRPr="00ED214F" w:rsidRDefault="007A67ED" w:rsidP="007A67ED">
      <w:pPr>
        <w:spacing w:after="0"/>
        <w:rPr>
          <w:rFonts w:ascii="Times New Roman" w:hAnsi="Times New Roman" w:cs="Times New Roman"/>
          <w:sz w:val="24"/>
          <w:szCs w:val="24"/>
        </w:rPr>
      </w:pPr>
    </w:p>
    <w:p w14:paraId="3384CE88" w14:textId="77777777"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Applicants must satisfy the following criteria to be deemed eligible for funding under the Meat Processor Infrastructure Grant Program.  An applicant must:</w:t>
      </w:r>
    </w:p>
    <w:p w14:paraId="08F4069C" w14:textId="2227FE82" w:rsidR="00BF2635" w:rsidRDefault="007A67ED" w:rsidP="00397172">
      <w:pPr>
        <w:pStyle w:val="ListParagraph"/>
        <w:numPr>
          <w:ilvl w:val="0"/>
          <w:numId w:val="1"/>
        </w:numPr>
        <w:spacing w:after="0"/>
        <w:rPr>
          <w:rFonts w:ascii="Times New Roman" w:hAnsi="Times New Roman" w:cs="Times New Roman"/>
          <w:sz w:val="24"/>
          <w:szCs w:val="24"/>
        </w:rPr>
      </w:pPr>
      <w:r w:rsidRPr="00117834">
        <w:rPr>
          <w:rFonts w:ascii="Times New Roman" w:hAnsi="Times New Roman" w:cs="Times New Roman"/>
          <w:sz w:val="24"/>
          <w:szCs w:val="24"/>
        </w:rPr>
        <w:t xml:space="preserve">Operate a DATCP or </w:t>
      </w:r>
      <w:r w:rsidR="00B74CA6">
        <w:rPr>
          <w:rFonts w:ascii="Times New Roman" w:hAnsi="Times New Roman" w:cs="Times New Roman"/>
          <w:sz w:val="24"/>
          <w:szCs w:val="24"/>
        </w:rPr>
        <w:t>United States Department of Agriculture</w:t>
      </w:r>
      <w:r w:rsidR="007A466D" w:rsidRPr="00117834">
        <w:rPr>
          <w:rFonts w:ascii="Times New Roman" w:hAnsi="Times New Roman" w:cs="Times New Roman"/>
          <w:sz w:val="24"/>
          <w:szCs w:val="24"/>
        </w:rPr>
        <w:t>-</w:t>
      </w:r>
      <w:r w:rsidRPr="00117834">
        <w:rPr>
          <w:rFonts w:ascii="Times New Roman" w:hAnsi="Times New Roman" w:cs="Times New Roman"/>
          <w:sz w:val="24"/>
          <w:szCs w:val="24"/>
        </w:rPr>
        <w:t xml:space="preserve">licensed meat </w:t>
      </w:r>
      <w:r w:rsidR="00B16086" w:rsidRPr="00117834">
        <w:rPr>
          <w:rFonts w:ascii="Times New Roman" w:hAnsi="Times New Roman" w:cs="Times New Roman"/>
          <w:sz w:val="24"/>
          <w:szCs w:val="24"/>
        </w:rPr>
        <w:t>processing facility</w:t>
      </w:r>
      <w:r w:rsidR="00117834">
        <w:rPr>
          <w:rFonts w:ascii="Times New Roman" w:hAnsi="Times New Roman" w:cs="Times New Roman"/>
          <w:sz w:val="24"/>
          <w:szCs w:val="24"/>
        </w:rPr>
        <w:t xml:space="preserve"> </w:t>
      </w:r>
      <w:r w:rsidR="00BF2635">
        <w:rPr>
          <w:rFonts w:ascii="Times New Roman" w:hAnsi="Times New Roman" w:cs="Times New Roman"/>
          <w:sz w:val="24"/>
          <w:szCs w:val="24"/>
        </w:rPr>
        <w:t xml:space="preserve">located in Wisconsin and be </w:t>
      </w:r>
      <w:r w:rsidR="00547FE7">
        <w:rPr>
          <w:rFonts w:ascii="Times New Roman" w:hAnsi="Times New Roman" w:cs="Times New Roman"/>
          <w:sz w:val="24"/>
          <w:szCs w:val="24"/>
        </w:rPr>
        <w:t xml:space="preserve">engaged in livestock harvesting or further meat </w:t>
      </w:r>
      <w:r w:rsidR="00BF2635">
        <w:rPr>
          <w:rFonts w:ascii="Times New Roman" w:hAnsi="Times New Roman" w:cs="Times New Roman"/>
          <w:sz w:val="24"/>
          <w:szCs w:val="24"/>
        </w:rPr>
        <w:t>processing</w:t>
      </w:r>
      <w:r w:rsidR="00117834">
        <w:rPr>
          <w:rFonts w:ascii="Times New Roman" w:hAnsi="Times New Roman" w:cs="Times New Roman"/>
          <w:sz w:val="24"/>
          <w:szCs w:val="24"/>
        </w:rPr>
        <w:t>.</w:t>
      </w:r>
    </w:p>
    <w:p w14:paraId="14AE41ED" w14:textId="77777777" w:rsidR="00BF2635" w:rsidRPr="00780988" w:rsidRDefault="00117834" w:rsidP="00BF2635">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 meat processing facility is </w:t>
      </w:r>
      <w:r w:rsidRPr="00117834">
        <w:rPr>
          <w:rFonts w:ascii="Times New Roman" w:hAnsi="Times New Roman" w:cs="Times New Roman"/>
          <w:sz w:val="24"/>
          <w:szCs w:val="24"/>
        </w:rPr>
        <w:t>defined in s. 93.68(1), Wis. Stats., as “</w:t>
      </w:r>
      <w:r w:rsidRPr="00780988">
        <w:rPr>
          <w:rFonts w:ascii="Times" w:hAnsi="Times" w:cs="Times"/>
          <w:color w:val="000000"/>
          <w:sz w:val="24"/>
          <w:szCs w:val="24"/>
          <w:shd w:val="clear" w:color="auto" w:fill="FFFFFF"/>
        </w:rPr>
        <w:t>a plant or premises where animals are slaughtered for human consumption, or where meat or meat products are processed</w:t>
      </w:r>
      <w:r w:rsidRPr="00117834">
        <w:rPr>
          <w:rFonts w:ascii="Times" w:hAnsi="Times" w:cs="Times"/>
          <w:color w:val="000000"/>
          <w:sz w:val="24"/>
          <w:szCs w:val="24"/>
          <w:shd w:val="clear" w:color="auto" w:fill="FFFFFF"/>
        </w:rPr>
        <w:t xml:space="preserve">.” </w:t>
      </w:r>
    </w:p>
    <w:p w14:paraId="7C23DDDC" w14:textId="77777777" w:rsidR="00117834" w:rsidRDefault="00117834" w:rsidP="00780988">
      <w:pPr>
        <w:pStyle w:val="ListParagraph"/>
        <w:numPr>
          <w:ilvl w:val="1"/>
          <w:numId w:val="1"/>
        </w:numPr>
        <w:spacing w:after="0"/>
        <w:rPr>
          <w:rFonts w:ascii="Times New Roman" w:hAnsi="Times New Roman" w:cs="Times New Roman"/>
          <w:sz w:val="24"/>
          <w:szCs w:val="24"/>
        </w:rPr>
      </w:pPr>
      <w:r w:rsidRPr="00117834">
        <w:rPr>
          <w:rFonts w:ascii="Times" w:hAnsi="Times" w:cs="Times"/>
          <w:color w:val="000000"/>
          <w:sz w:val="24"/>
          <w:szCs w:val="24"/>
          <w:shd w:val="clear" w:color="auto" w:fill="FFFFFF"/>
        </w:rPr>
        <w:t xml:space="preserve">Rendering plants are not eligible for this program. </w:t>
      </w:r>
      <w:r w:rsidRPr="00780988">
        <w:rPr>
          <w:rFonts w:ascii="Times" w:hAnsi="Times" w:cs="Times"/>
          <w:color w:val="000000"/>
          <w:sz w:val="24"/>
          <w:szCs w:val="24"/>
          <w:shd w:val="clear" w:color="auto" w:fill="FFFFFF"/>
        </w:rPr>
        <w:t xml:space="preserve"> </w:t>
      </w:r>
    </w:p>
    <w:p w14:paraId="07034D0B" w14:textId="517C5B8A" w:rsidR="007A67ED" w:rsidRPr="00C64536" w:rsidRDefault="007A67ED" w:rsidP="007A67ED">
      <w:pPr>
        <w:pStyle w:val="ListParagraph"/>
        <w:numPr>
          <w:ilvl w:val="0"/>
          <w:numId w:val="1"/>
        </w:numPr>
        <w:spacing w:after="0"/>
        <w:rPr>
          <w:rFonts w:ascii="Times New Roman" w:hAnsi="Times New Roman" w:cs="Times New Roman"/>
          <w:sz w:val="24"/>
          <w:szCs w:val="24"/>
        </w:rPr>
      </w:pPr>
      <w:r w:rsidRPr="00C64536">
        <w:rPr>
          <w:rFonts w:ascii="Times New Roman" w:hAnsi="Times New Roman" w:cs="Times New Roman"/>
          <w:sz w:val="24"/>
          <w:szCs w:val="24"/>
        </w:rPr>
        <w:t>Have a project that will increase harvest capacity</w:t>
      </w:r>
      <w:r w:rsidR="008A2768">
        <w:rPr>
          <w:rFonts w:ascii="Times New Roman" w:hAnsi="Times New Roman" w:cs="Times New Roman"/>
          <w:sz w:val="24"/>
          <w:szCs w:val="24"/>
        </w:rPr>
        <w:t xml:space="preserve"> </w:t>
      </w:r>
      <w:r w:rsidRPr="00C64536">
        <w:rPr>
          <w:rFonts w:ascii="Times New Roman" w:hAnsi="Times New Roman" w:cs="Times New Roman"/>
          <w:sz w:val="24"/>
          <w:szCs w:val="24"/>
        </w:rPr>
        <w:t xml:space="preserve">or the amount of meat product production that will increase harvest capacity </w:t>
      </w:r>
      <w:r w:rsidR="00547FE7" w:rsidRPr="00C64536">
        <w:rPr>
          <w:rFonts w:ascii="Times New Roman" w:hAnsi="Times New Roman" w:cs="Times New Roman"/>
          <w:sz w:val="24"/>
          <w:szCs w:val="24"/>
        </w:rPr>
        <w:t xml:space="preserve">upstream </w:t>
      </w:r>
      <w:r w:rsidRPr="00C64536">
        <w:rPr>
          <w:rFonts w:ascii="Times New Roman" w:hAnsi="Times New Roman" w:cs="Times New Roman"/>
          <w:sz w:val="24"/>
          <w:szCs w:val="24"/>
        </w:rPr>
        <w:t>in the supply chain</w:t>
      </w:r>
      <w:r w:rsidR="00547FE7">
        <w:rPr>
          <w:rFonts w:ascii="Times New Roman" w:hAnsi="Times New Roman" w:cs="Times New Roman"/>
          <w:sz w:val="24"/>
          <w:szCs w:val="24"/>
        </w:rPr>
        <w:t>.</w:t>
      </w:r>
      <w:r w:rsidRPr="00C64536">
        <w:rPr>
          <w:rFonts w:ascii="Times New Roman" w:hAnsi="Times New Roman" w:cs="Times New Roman"/>
          <w:sz w:val="24"/>
          <w:szCs w:val="24"/>
        </w:rPr>
        <w:t xml:space="preserve"> </w:t>
      </w:r>
      <w:r w:rsidR="00D74DA8">
        <w:rPr>
          <w:rFonts w:ascii="Times New Roman" w:hAnsi="Times New Roman" w:cs="Times New Roman"/>
          <w:sz w:val="24"/>
          <w:szCs w:val="24"/>
        </w:rPr>
        <w:t>Priority may be given to projects that directly increase harvest capacity.</w:t>
      </w:r>
    </w:p>
    <w:p w14:paraId="24AF45E3" w14:textId="77777777" w:rsidR="007A67ED" w:rsidRDefault="007A67ED" w:rsidP="007A67ED">
      <w:pPr>
        <w:pStyle w:val="ListParagraph"/>
        <w:numPr>
          <w:ilvl w:val="0"/>
          <w:numId w:val="1"/>
        </w:numPr>
        <w:spacing w:after="0"/>
        <w:rPr>
          <w:rFonts w:ascii="Times New Roman" w:hAnsi="Times New Roman" w:cs="Times New Roman"/>
          <w:sz w:val="24"/>
          <w:szCs w:val="24"/>
        </w:rPr>
      </w:pPr>
      <w:r w:rsidRPr="00C64536">
        <w:rPr>
          <w:rFonts w:ascii="Times New Roman" w:hAnsi="Times New Roman" w:cs="Times New Roman"/>
          <w:sz w:val="24"/>
          <w:szCs w:val="24"/>
        </w:rPr>
        <w:t xml:space="preserve">Have no outstanding state or federal penalties </w:t>
      </w:r>
      <w:proofErr w:type="spellStart"/>
      <w:r w:rsidRPr="00C64536">
        <w:rPr>
          <w:rFonts w:ascii="Times New Roman" w:hAnsi="Times New Roman" w:cs="Times New Roman"/>
          <w:sz w:val="24"/>
          <w:szCs w:val="24"/>
        </w:rPr>
        <w:t>or</w:t>
      </w:r>
      <w:proofErr w:type="spellEnd"/>
      <w:r w:rsidRPr="00C64536">
        <w:rPr>
          <w:rFonts w:ascii="Times New Roman" w:hAnsi="Times New Roman" w:cs="Times New Roman"/>
          <w:sz w:val="24"/>
          <w:szCs w:val="24"/>
        </w:rPr>
        <w:t xml:space="preserve"> violations and be in good standing with </w:t>
      </w:r>
      <w:r>
        <w:rPr>
          <w:rFonts w:ascii="Times New Roman" w:hAnsi="Times New Roman" w:cs="Times New Roman"/>
          <w:sz w:val="24"/>
          <w:szCs w:val="24"/>
        </w:rPr>
        <w:t xml:space="preserve">Wisconsin Department of Revenue, </w:t>
      </w:r>
      <w:r w:rsidRPr="00C64536">
        <w:rPr>
          <w:rFonts w:ascii="Times New Roman" w:hAnsi="Times New Roman" w:cs="Times New Roman"/>
          <w:sz w:val="24"/>
          <w:szCs w:val="24"/>
        </w:rPr>
        <w:t xml:space="preserve">Wisconsin Department of Financial Institutions, DATCP and USDA </w:t>
      </w:r>
      <w:r w:rsidR="00B74CA6">
        <w:rPr>
          <w:rFonts w:ascii="Times New Roman" w:hAnsi="Times New Roman" w:cs="Times New Roman"/>
          <w:sz w:val="24"/>
          <w:szCs w:val="24"/>
        </w:rPr>
        <w:t>Food Safety and Inspection Service</w:t>
      </w:r>
      <w:r>
        <w:rPr>
          <w:rFonts w:ascii="Times New Roman" w:hAnsi="Times New Roman" w:cs="Times New Roman"/>
          <w:sz w:val="24"/>
          <w:szCs w:val="24"/>
        </w:rPr>
        <w:t>.</w:t>
      </w:r>
    </w:p>
    <w:p w14:paraId="7318D35A" w14:textId="77777777" w:rsidR="00B74CA6" w:rsidRDefault="00B74CA6" w:rsidP="00B74CA6">
      <w:pPr>
        <w:spacing w:after="0"/>
        <w:rPr>
          <w:rFonts w:ascii="Times New Roman" w:hAnsi="Times New Roman" w:cs="Times New Roman"/>
          <w:sz w:val="24"/>
          <w:szCs w:val="24"/>
        </w:rPr>
      </w:pPr>
      <w:r>
        <w:rPr>
          <w:rFonts w:ascii="Times New Roman" w:hAnsi="Times New Roman" w:cs="Times New Roman"/>
          <w:sz w:val="24"/>
          <w:szCs w:val="24"/>
        </w:rPr>
        <w:lastRenderedPageBreak/>
        <w:t>DATCP employees and their immediate family members (parents, siblings, spouses, and children) and entities with open DATCP grants as of the close of the application period are not eligible to receive grants.</w:t>
      </w:r>
    </w:p>
    <w:p w14:paraId="1A712540" w14:textId="77777777" w:rsidR="00B74CA6" w:rsidRPr="00B74CA6" w:rsidRDefault="00B74CA6" w:rsidP="00B74CA6">
      <w:pPr>
        <w:spacing w:after="0"/>
        <w:rPr>
          <w:rFonts w:ascii="Times New Roman" w:hAnsi="Times New Roman" w:cs="Times New Roman"/>
          <w:sz w:val="24"/>
          <w:szCs w:val="24"/>
        </w:rPr>
      </w:pPr>
    </w:p>
    <w:p w14:paraId="01AEBDFA" w14:textId="77777777" w:rsidR="00B74CA6" w:rsidRDefault="00B74CA6" w:rsidP="007A67ED">
      <w:pPr>
        <w:spacing w:after="0"/>
        <w:rPr>
          <w:rFonts w:ascii="Times New Roman" w:hAnsi="Times New Roman" w:cs="Times New Roman"/>
          <w:b/>
          <w:sz w:val="24"/>
          <w:szCs w:val="24"/>
        </w:rPr>
      </w:pPr>
    </w:p>
    <w:p w14:paraId="27BADC5D" w14:textId="77777777" w:rsidR="007A67ED" w:rsidRPr="00ED214F" w:rsidRDefault="007A67ED" w:rsidP="007A67ED">
      <w:pPr>
        <w:spacing w:after="0"/>
        <w:rPr>
          <w:rFonts w:ascii="Times New Roman" w:hAnsi="Times New Roman" w:cs="Times New Roman"/>
          <w:b/>
          <w:sz w:val="24"/>
          <w:szCs w:val="24"/>
        </w:rPr>
      </w:pPr>
      <w:r w:rsidRPr="00ED214F">
        <w:rPr>
          <w:rFonts w:ascii="Times New Roman" w:hAnsi="Times New Roman" w:cs="Times New Roman"/>
          <w:b/>
          <w:sz w:val="24"/>
          <w:szCs w:val="24"/>
        </w:rPr>
        <w:t>ELIGIBLE PROJECTS</w:t>
      </w:r>
    </w:p>
    <w:p w14:paraId="46A4ACA3" w14:textId="77777777" w:rsidR="007A67ED" w:rsidRPr="00ED214F" w:rsidRDefault="007A67ED" w:rsidP="007A67ED">
      <w:pPr>
        <w:spacing w:after="0"/>
        <w:rPr>
          <w:rFonts w:ascii="Times New Roman" w:hAnsi="Times New Roman" w:cs="Times New Roman"/>
          <w:b/>
          <w:sz w:val="24"/>
          <w:szCs w:val="24"/>
        </w:rPr>
      </w:pPr>
    </w:p>
    <w:p w14:paraId="367FB352" w14:textId="73C1A6E8"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The DATCP Meat Processor Infrastructure Grant is designed to provide access to services and resources for proposed meat</w:t>
      </w:r>
      <w:r w:rsidR="009A2327">
        <w:rPr>
          <w:rFonts w:ascii="Times New Roman" w:hAnsi="Times New Roman" w:cs="Times New Roman"/>
          <w:sz w:val="24"/>
          <w:szCs w:val="24"/>
        </w:rPr>
        <w:t xml:space="preserve"> </w:t>
      </w:r>
      <w:r w:rsidRPr="00ED214F">
        <w:rPr>
          <w:rFonts w:ascii="Times New Roman" w:hAnsi="Times New Roman" w:cs="Times New Roman"/>
          <w:sz w:val="24"/>
          <w:szCs w:val="24"/>
        </w:rPr>
        <w:t>processing</w:t>
      </w:r>
      <w:r w:rsidR="008A2768">
        <w:rPr>
          <w:rFonts w:ascii="Times New Roman" w:hAnsi="Times New Roman" w:cs="Times New Roman"/>
          <w:sz w:val="24"/>
          <w:szCs w:val="24"/>
        </w:rPr>
        <w:t xml:space="preserve"> </w:t>
      </w:r>
      <w:r w:rsidR="00B74CA6">
        <w:rPr>
          <w:rFonts w:ascii="Times New Roman" w:hAnsi="Times New Roman" w:cs="Times New Roman"/>
          <w:sz w:val="24"/>
          <w:szCs w:val="24"/>
        </w:rPr>
        <w:t>facility</w:t>
      </w:r>
      <w:r w:rsidR="00B74CA6" w:rsidRPr="00ED214F">
        <w:rPr>
          <w:rFonts w:ascii="Times New Roman" w:hAnsi="Times New Roman" w:cs="Times New Roman"/>
          <w:sz w:val="24"/>
          <w:szCs w:val="24"/>
        </w:rPr>
        <w:t xml:space="preserve"> </w:t>
      </w:r>
      <w:r w:rsidRPr="00ED214F">
        <w:rPr>
          <w:rFonts w:ascii="Times New Roman" w:hAnsi="Times New Roman" w:cs="Times New Roman"/>
          <w:sz w:val="24"/>
          <w:szCs w:val="24"/>
        </w:rPr>
        <w:t xml:space="preserve">projects that grow or develop the current business’s harvest or throughput capacity, improve production or profitability, and/or help the processor </w:t>
      </w:r>
      <w:r w:rsidR="008719F1">
        <w:rPr>
          <w:rFonts w:ascii="Times New Roman" w:hAnsi="Times New Roman" w:cs="Times New Roman"/>
          <w:sz w:val="24"/>
          <w:szCs w:val="24"/>
        </w:rPr>
        <w:t>address</w:t>
      </w:r>
      <w:r w:rsidR="008719F1" w:rsidRPr="00ED214F">
        <w:rPr>
          <w:rFonts w:ascii="Times New Roman" w:hAnsi="Times New Roman" w:cs="Times New Roman"/>
          <w:sz w:val="24"/>
          <w:szCs w:val="24"/>
        </w:rPr>
        <w:t xml:space="preserve"> </w:t>
      </w:r>
      <w:r w:rsidRPr="00ED214F">
        <w:rPr>
          <w:rFonts w:ascii="Times New Roman" w:hAnsi="Times New Roman" w:cs="Times New Roman"/>
          <w:sz w:val="24"/>
          <w:szCs w:val="24"/>
        </w:rPr>
        <w:t>capacity and/or production bottlenecks and challenges. Projects could include multiple aspects from the following areas</w:t>
      </w:r>
      <w:r w:rsidR="00506E65">
        <w:rPr>
          <w:rFonts w:ascii="Times New Roman" w:hAnsi="Times New Roman" w:cs="Times New Roman"/>
          <w:sz w:val="24"/>
          <w:szCs w:val="24"/>
        </w:rPr>
        <w:t>:</w:t>
      </w:r>
    </w:p>
    <w:p w14:paraId="5C0F1CEA" w14:textId="2AD0AA74" w:rsidR="008719F1" w:rsidRDefault="008719F1" w:rsidP="007A67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Increasing the facility’s harvest capacity by 20 percent or more per year</w:t>
      </w:r>
      <w:r w:rsidR="008A2768">
        <w:rPr>
          <w:rFonts w:ascii="Times New Roman" w:hAnsi="Times New Roman" w:cs="Times New Roman"/>
          <w:sz w:val="24"/>
          <w:szCs w:val="24"/>
        </w:rPr>
        <w:t>.</w:t>
      </w:r>
    </w:p>
    <w:p w14:paraId="4AD52BD4" w14:textId="77777777" w:rsidR="008719F1" w:rsidRDefault="008719F1" w:rsidP="007A67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Increasing meat or meat product production that shows a benefit to harvest capacity within the supply chain.</w:t>
      </w:r>
    </w:p>
    <w:p w14:paraId="6EFF304A" w14:textId="77777777" w:rsidR="008719F1" w:rsidRDefault="008719F1" w:rsidP="007A67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Increasing the facility’s efficiency.</w:t>
      </w:r>
    </w:p>
    <w:p w14:paraId="4EEC83A3" w14:textId="77777777" w:rsidR="008719F1" w:rsidRDefault="008719F1" w:rsidP="007A67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Improving the competitive position of the Wisconsin meat sector.</w:t>
      </w:r>
    </w:p>
    <w:p w14:paraId="6282EEB0" w14:textId="77777777" w:rsidR="008719F1" w:rsidRDefault="008719F1" w:rsidP="007A67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Creating employment in the Wisconsin meat sector.</w:t>
      </w:r>
    </w:p>
    <w:p w14:paraId="540BB40C" w14:textId="77777777" w:rsidR="007A67ED" w:rsidRDefault="007A67ED"/>
    <w:p w14:paraId="60070F97" w14:textId="77777777" w:rsidR="007A67ED" w:rsidRPr="00ED214F" w:rsidRDefault="007A67ED" w:rsidP="007A67ED">
      <w:pPr>
        <w:spacing w:after="0"/>
        <w:rPr>
          <w:rFonts w:ascii="Times New Roman" w:hAnsi="Times New Roman" w:cs="Times New Roman"/>
          <w:b/>
          <w:sz w:val="24"/>
          <w:szCs w:val="24"/>
        </w:rPr>
      </w:pPr>
      <w:r w:rsidRPr="00ED214F">
        <w:rPr>
          <w:rFonts w:ascii="Times New Roman" w:hAnsi="Times New Roman" w:cs="Times New Roman"/>
          <w:b/>
          <w:sz w:val="24"/>
          <w:szCs w:val="24"/>
        </w:rPr>
        <w:t>ELIGIBLE EXPENSES</w:t>
      </w:r>
    </w:p>
    <w:p w14:paraId="09EE0EE4" w14:textId="77777777" w:rsidR="007A67ED" w:rsidRPr="00ED214F" w:rsidRDefault="007A67ED" w:rsidP="007A67ED">
      <w:pPr>
        <w:spacing w:after="0"/>
        <w:rPr>
          <w:rFonts w:ascii="Times New Roman" w:hAnsi="Times New Roman" w:cs="Times New Roman"/>
          <w:b/>
          <w:sz w:val="24"/>
          <w:szCs w:val="24"/>
        </w:rPr>
      </w:pPr>
    </w:p>
    <w:p w14:paraId="0CBDFE0C" w14:textId="77777777"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Eligible project expenses include, but are not limited to</w:t>
      </w:r>
      <w:r>
        <w:rPr>
          <w:rFonts w:ascii="Times New Roman" w:hAnsi="Times New Roman" w:cs="Times New Roman"/>
          <w:sz w:val="24"/>
          <w:szCs w:val="24"/>
        </w:rPr>
        <w:t>, o</w:t>
      </w:r>
      <w:r w:rsidRPr="00ED214F">
        <w:rPr>
          <w:rFonts w:ascii="Times New Roman" w:hAnsi="Times New Roman" w:cs="Times New Roman"/>
          <w:sz w:val="24"/>
          <w:szCs w:val="24"/>
        </w:rPr>
        <w:t xml:space="preserve">perating expenses </w:t>
      </w:r>
      <w:r w:rsidR="008719F1">
        <w:rPr>
          <w:rFonts w:ascii="Times New Roman" w:hAnsi="Times New Roman" w:cs="Times New Roman"/>
          <w:sz w:val="24"/>
          <w:szCs w:val="24"/>
        </w:rPr>
        <w:t xml:space="preserve">and professional services costs </w:t>
      </w:r>
      <w:r w:rsidRPr="00ED214F">
        <w:rPr>
          <w:rFonts w:ascii="Times New Roman" w:hAnsi="Times New Roman" w:cs="Times New Roman"/>
          <w:sz w:val="24"/>
          <w:szCs w:val="24"/>
        </w:rPr>
        <w:t xml:space="preserve">directly related to the grant project, including expenses for </w:t>
      </w:r>
      <w:r w:rsidR="00470AB1">
        <w:rPr>
          <w:rFonts w:ascii="Times New Roman" w:hAnsi="Times New Roman" w:cs="Times New Roman"/>
          <w:sz w:val="24"/>
          <w:szCs w:val="24"/>
        </w:rPr>
        <w:t xml:space="preserve">facility expansion, </w:t>
      </w:r>
      <w:r>
        <w:rPr>
          <w:rFonts w:ascii="Times New Roman" w:hAnsi="Times New Roman" w:cs="Times New Roman"/>
          <w:sz w:val="24"/>
          <w:szCs w:val="24"/>
        </w:rPr>
        <w:t xml:space="preserve">engineering, architectural design, </w:t>
      </w:r>
      <w:r w:rsidRPr="00ED214F">
        <w:rPr>
          <w:rFonts w:ascii="Times New Roman" w:hAnsi="Times New Roman" w:cs="Times New Roman"/>
          <w:sz w:val="24"/>
          <w:szCs w:val="24"/>
        </w:rPr>
        <w:t>construction</w:t>
      </w:r>
      <w:r>
        <w:rPr>
          <w:rFonts w:ascii="Times New Roman" w:hAnsi="Times New Roman" w:cs="Times New Roman"/>
          <w:sz w:val="24"/>
          <w:szCs w:val="24"/>
        </w:rPr>
        <w:t>, food safety advisory</w:t>
      </w:r>
      <w:r w:rsidRPr="00ED214F">
        <w:rPr>
          <w:rFonts w:ascii="Times New Roman" w:hAnsi="Times New Roman" w:cs="Times New Roman"/>
          <w:sz w:val="24"/>
          <w:szCs w:val="24"/>
        </w:rPr>
        <w:t xml:space="preserve"> services, equipment</w:t>
      </w:r>
      <w:r>
        <w:rPr>
          <w:rFonts w:ascii="Times New Roman" w:hAnsi="Times New Roman" w:cs="Times New Roman"/>
          <w:sz w:val="24"/>
          <w:szCs w:val="24"/>
        </w:rPr>
        <w:t>,</w:t>
      </w:r>
      <w:r w:rsidRPr="00ED214F">
        <w:rPr>
          <w:rFonts w:ascii="Times New Roman" w:hAnsi="Times New Roman" w:cs="Times New Roman"/>
          <w:sz w:val="24"/>
          <w:szCs w:val="24"/>
        </w:rPr>
        <w:t xml:space="preserve"> and equipment installation</w:t>
      </w:r>
      <w:r>
        <w:rPr>
          <w:rFonts w:ascii="Times New Roman" w:hAnsi="Times New Roman" w:cs="Times New Roman"/>
          <w:sz w:val="24"/>
          <w:szCs w:val="24"/>
        </w:rPr>
        <w:t>.</w:t>
      </w:r>
    </w:p>
    <w:p w14:paraId="6FC7D531" w14:textId="77777777" w:rsidR="007A67ED" w:rsidRDefault="007A67ED"/>
    <w:p w14:paraId="604AB9E7" w14:textId="77777777" w:rsidR="007A67ED" w:rsidRPr="00ED214F" w:rsidRDefault="007A67ED" w:rsidP="007A67ED">
      <w:pPr>
        <w:spacing w:after="0"/>
        <w:rPr>
          <w:rFonts w:ascii="Times New Roman" w:hAnsi="Times New Roman" w:cs="Times New Roman"/>
          <w:b/>
          <w:sz w:val="24"/>
          <w:szCs w:val="24"/>
        </w:rPr>
      </w:pPr>
      <w:r w:rsidRPr="00ED214F">
        <w:rPr>
          <w:rFonts w:ascii="Times New Roman" w:hAnsi="Times New Roman" w:cs="Times New Roman"/>
          <w:b/>
          <w:sz w:val="24"/>
          <w:szCs w:val="24"/>
        </w:rPr>
        <w:t>INELIGIBLE EXPENSES</w:t>
      </w:r>
    </w:p>
    <w:p w14:paraId="2DCAAB8F" w14:textId="77777777" w:rsidR="007A67ED" w:rsidRPr="00ED214F" w:rsidRDefault="007A67ED" w:rsidP="007A67ED">
      <w:pPr>
        <w:spacing w:after="0"/>
        <w:rPr>
          <w:rFonts w:ascii="Times New Roman" w:hAnsi="Times New Roman" w:cs="Times New Roman"/>
          <w:b/>
          <w:sz w:val="24"/>
          <w:szCs w:val="24"/>
        </w:rPr>
      </w:pPr>
    </w:p>
    <w:p w14:paraId="53246237" w14:textId="77777777" w:rsidR="007A67ED" w:rsidRPr="00ED214F" w:rsidRDefault="007A67ED" w:rsidP="007A67ED">
      <w:pPr>
        <w:spacing w:after="0"/>
        <w:rPr>
          <w:rFonts w:ascii="Times New Roman" w:hAnsi="Times New Roman" w:cs="Times New Roman"/>
          <w:sz w:val="24"/>
          <w:szCs w:val="24"/>
        </w:rPr>
      </w:pPr>
      <w:r w:rsidRPr="00ED214F">
        <w:rPr>
          <w:rFonts w:ascii="Times New Roman" w:hAnsi="Times New Roman" w:cs="Times New Roman"/>
          <w:sz w:val="24"/>
          <w:szCs w:val="24"/>
        </w:rPr>
        <w:t>Ineligible expenses include:</w:t>
      </w:r>
    </w:p>
    <w:p w14:paraId="35D8CCF2"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Real estate purchases</w:t>
      </w:r>
      <w:r w:rsidR="00DC0AC2">
        <w:rPr>
          <w:rFonts w:ascii="Times New Roman" w:hAnsi="Times New Roman" w:cs="Times New Roman"/>
          <w:sz w:val="24"/>
          <w:szCs w:val="24"/>
        </w:rPr>
        <w:t>.</w:t>
      </w:r>
    </w:p>
    <w:p w14:paraId="593B2825"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Repayment of loans or mortgages</w:t>
      </w:r>
      <w:r w:rsidR="00DC0AC2">
        <w:rPr>
          <w:rFonts w:ascii="Times New Roman" w:hAnsi="Times New Roman" w:cs="Times New Roman"/>
          <w:sz w:val="24"/>
          <w:szCs w:val="24"/>
        </w:rPr>
        <w:t>.</w:t>
      </w:r>
    </w:p>
    <w:p w14:paraId="4D7FF12D"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Rent or contract payments for time periods extending beyond the term of the grant contract</w:t>
      </w:r>
      <w:r w:rsidR="00DC0AC2">
        <w:rPr>
          <w:rFonts w:ascii="Times New Roman" w:hAnsi="Times New Roman" w:cs="Times New Roman"/>
          <w:sz w:val="24"/>
          <w:szCs w:val="24"/>
        </w:rPr>
        <w:t>.</w:t>
      </w:r>
    </w:p>
    <w:p w14:paraId="40542E1A"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Administrative or overhead costs that are not direct costs of the grant project</w:t>
      </w:r>
      <w:r w:rsidR="00DC0AC2">
        <w:rPr>
          <w:rFonts w:ascii="Times New Roman" w:hAnsi="Times New Roman" w:cs="Times New Roman"/>
          <w:sz w:val="24"/>
          <w:szCs w:val="24"/>
        </w:rPr>
        <w:t>.</w:t>
      </w:r>
    </w:p>
    <w:p w14:paraId="787984B7"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Advertising expenses</w:t>
      </w:r>
      <w:r w:rsidR="00DC0AC2">
        <w:rPr>
          <w:rFonts w:ascii="Times New Roman" w:hAnsi="Times New Roman" w:cs="Times New Roman"/>
          <w:sz w:val="24"/>
          <w:szCs w:val="24"/>
        </w:rPr>
        <w:t>.</w:t>
      </w:r>
    </w:p>
    <w:p w14:paraId="68E5688C"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Legal fees</w:t>
      </w:r>
      <w:r w:rsidR="00DC0AC2">
        <w:rPr>
          <w:rFonts w:ascii="Times New Roman" w:hAnsi="Times New Roman" w:cs="Times New Roman"/>
          <w:sz w:val="24"/>
          <w:szCs w:val="24"/>
        </w:rPr>
        <w:t>.</w:t>
      </w:r>
    </w:p>
    <w:p w14:paraId="43E8BDAB" w14:textId="77777777" w:rsidR="007A67ED" w:rsidRPr="00C64536"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Lobbying, fundraising, or other political activity</w:t>
      </w:r>
      <w:r w:rsidR="00DC0AC2">
        <w:rPr>
          <w:rFonts w:ascii="Times New Roman" w:hAnsi="Times New Roman" w:cs="Times New Roman"/>
          <w:sz w:val="24"/>
          <w:szCs w:val="24"/>
        </w:rPr>
        <w:t>.</w:t>
      </w:r>
    </w:p>
    <w:p w14:paraId="449A6C31" w14:textId="3622CF93" w:rsidR="00B16086" w:rsidRPr="00F670BB" w:rsidRDefault="007A67ED" w:rsidP="007A67ED">
      <w:pPr>
        <w:pStyle w:val="ListParagraph"/>
        <w:numPr>
          <w:ilvl w:val="0"/>
          <w:numId w:val="3"/>
        </w:numPr>
        <w:spacing w:after="0"/>
        <w:rPr>
          <w:rFonts w:ascii="Times New Roman" w:hAnsi="Times New Roman" w:cs="Times New Roman"/>
          <w:sz w:val="24"/>
          <w:szCs w:val="24"/>
        </w:rPr>
      </w:pPr>
      <w:r w:rsidRPr="00C64536">
        <w:rPr>
          <w:rFonts w:ascii="Times New Roman" w:hAnsi="Times New Roman" w:cs="Times New Roman"/>
          <w:sz w:val="24"/>
          <w:szCs w:val="24"/>
        </w:rPr>
        <w:t>Any costs incurred by any firm for work performed in the preparation of and production of a proposal or for any work performed prior to the</w:t>
      </w:r>
      <w:r w:rsidR="009A2327">
        <w:rPr>
          <w:rFonts w:ascii="Times New Roman" w:hAnsi="Times New Roman" w:cs="Times New Roman"/>
          <w:sz w:val="24"/>
          <w:szCs w:val="24"/>
        </w:rPr>
        <w:t xml:space="preserve"> contract’s start date.</w:t>
      </w:r>
    </w:p>
    <w:p w14:paraId="7335798D" w14:textId="77777777" w:rsidR="00B16086" w:rsidRDefault="00B16086" w:rsidP="007A67ED">
      <w:pPr>
        <w:spacing w:after="0"/>
        <w:rPr>
          <w:rFonts w:ascii="Times New Roman" w:hAnsi="Times New Roman" w:cs="Times New Roman"/>
          <w:b/>
          <w:sz w:val="24"/>
          <w:szCs w:val="24"/>
        </w:rPr>
      </w:pPr>
    </w:p>
    <w:p w14:paraId="3BD17B55" w14:textId="14CA9356" w:rsidR="007A67ED" w:rsidRPr="00ED214F" w:rsidRDefault="007A67ED" w:rsidP="007A67ED">
      <w:pPr>
        <w:spacing w:after="0"/>
        <w:rPr>
          <w:rFonts w:ascii="Times New Roman" w:hAnsi="Times New Roman" w:cs="Times New Roman"/>
          <w:b/>
          <w:sz w:val="24"/>
          <w:szCs w:val="24"/>
        </w:rPr>
      </w:pPr>
      <w:r w:rsidRPr="00ED214F">
        <w:rPr>
          <w:rFonts w:ascii="Times New Roman" w:hAnsi="Times New Roman" w:cs="Times New Roman"/>
          <w:b/>
          <w:sz w:val="24"/>
          <w:szCs w:val="24"/>
        </w:rPr>
        <w:t xml:space="preserve">APPLICATION REQUIREMENTS AND SUBMITTAL PROCESS </w:t>
      </w:r>
    </w:p>
    <w:p w14:paraId="6E752FE9" w14:textId="77777777" w:rsidR="007A67ED" w:rsidRPr="002056AD" w:rsidRDefault="007A67ED" w:rsidP="007A67ED">
      <w:pPr>
        <w:pStyle w:val="ListParagraph"/>
        <w:numPr>
          <w:ilvl w:val="0"/>
          <w:numId w:val="4"/>
        </w:numPr>
        <w:spacing w:after="0"/>
        <w:rPr>
          <w:rFonts w:ascii="Times New Roman" w:hAnsi="Times New Roman" w:cs="Times New Roman"/>
          <w:sz w:val="28"/>
          <w:szCs w:val="28"/>
        </w:rPr>
      </w:pPr>
      <w:r w:rsidRPr="00C64536">
        <w:rPr>
          <w:rFonts w:ascii="Times New Roman" w:hAnsi="Times New Roman" w:cs="Times New Roman"/>
          <w:sz w:val="24"/>
          <w:szCs w:val="24"/>
        </w:rPr>
        <w:t xml:space="preserve">The application form is located on the DATCP website at: </w:t>
      </w:r>
      <w:hyperlink r:id="rId11" w:history="1">
        <w:r w:rsidR="00B16086" w:rsidRPr="002056AD">
          <w:rPr>
            <w:rStyle w:val="Hyperlink"/>
            <w:rFonts w:ascii="Times New Roman" w:hAnsi="Times New Roman" w:cs="Times New Roman"/>
            <w:sz w:val="24"/>
            <w:szCs w:val="24"/>
          </w:rPr>
          <w:t>DATCP Home Meat and Livestock Development (wi.gov)</w:t>
        </w:r>
      </w:hyperlink>
      <w:r w:rsidRPr="002056AD">
        <w:rPr>
          <w:rFonts w:ascii="Times New Roman" w:hAnsi="Times New Roman" w:cs="Times New Roman"/>
          <w:sz w:val="28"/>
          <w:szCs w:val="28"/>
        </w:rPr>
        <w:t xml:space="preserve"> </w:t>
      </w:r>
    </w:p>
    <w:p w14:paraId="20BBFB27" w14:textId="12E5AFA0" w:rsidR="007A67ED" w:rsidRPr="00C64536" w:rsidRDefault="00F670BB" w:rsidP="00F670BB">
      <w:pPr>
        <w:pStyle w:val="ListParagraph"/>
        <w:numPr>
          <w:ilvl w:val="0"/>
          <w:numId w:val="4"/>
        </w:numPr>
        <w:spacing w:after="0"/>
        <w:rPr>
          <w:rFonts w:ascii="Times New Roman" w:hAnsi="Times New Roman" w:cs="Times New Roman"/>
          <w:sz w:val="24"/>
          <w:szCs w:val="24"/>
        </w:rPr>
      </w:pPr>
      <w:r w:rsidRPr="00F670BB">
        <w:rPr>
          <w:rFonts w:ascii="Times New Roman" w:hAnsi="Times New Roman" w:cs="Times New Roman"/>
          <w:sz w:val="24"/>
          <w:szCs w:val="24"/>
        </w:rPr>
        <w:lastRenderedPageBreak/>
        <w:t>Applications are due to DATCP Grants Manager Brian Will</w:t>
      </w:r>
      <w:r>
        <w:rPr>
          <w:rFonts w:ascii="Times New Roman" w:hAnsi="Times New Roman" w:cs="Times New Roman"/>
          <w:sz w:val="24"/>
          <w:szCs w:val="24"/>
        </w:rPr>
        <w:t>i</w:t>
      </w:r>
      <w:r w:rsidRPr="00F670BB">
        <w:rPr>
          <w:rFonts w:ascii="Times New Roman" w:hAnsi="Times New Roman" w:cs="Times New Roman"/>
          <w:sz w:val="24"/>
          <w:szCs w:val="24"/>
        </w:rPr>
        <w:t>ams at datcpdadgrants@wisconsin.gov</w:t>
      </w:r>
      <w:r w:rsidR="007A67ED" w:rsidRPr="00C64536">
        <w:rPr>
          <w:rFonts w:ascii="Times New Roman" w:hAnsi="Times New Roman" w:cs="Times New Roman"/>
          <w:sz w:val="24"/>
          <w:szCs w:val="24"/>
        </w:rPr>
        <w:t xml:space="preserve"> by 5:00</w:t>
      </w:r>
      <w:r w:rsidR="00506E65">
        <w:rPr>
          <w:rFonts w:ascii="Times New Roman" w:hAnsi="Times New Roman" w:cs="Times New Roman"/>
          <w:sz w:val="24"/>
          <w:szCs w:val="24"/>
        </w:rPr>
        <w:t xml:space="preserve"> </w:t>
      </w:r>
      <w:r w:rsidR="007A67ED" w:rsidRPr="00C64536">
        <w:rPr>
          <w:rFonts w:ascii="Times New Roman" w:hAnsi="Times New Roman" w:cs="Times New Roman"/>
          <w:sz w:val="24"/>
          <w:szCs w:val="24"/>
        </w:rPr>
        <w:t>p</w:t>
      </w:r>
      <w:r w:rsidR="00506E65">
        <w:rPr>
          <w:rFonts w:ascii="Times New Roman" w:hAnsi="Times New Roman" w:cs="Times New Roman"/>
          <w:sz w:val="24"/>
          <w:szCs w:val="24"/>
        </w:rPr>
        <w:t>.</w:t>
      </w:r>
      <w:r w:rsidR="007A67ED" w:rsidRPr="00C64536">
        <w:rPr>
          <w:rFonts w:ascii="Times New Roman" w:hAnsi="Times New Roman" w:cs="Times New Roman"/>
          <w:sz w:val="24"/>
          <w:szCs w:val="24"/>
        </w:rPr>
        <w:t>m</w:t>
      </w:r>
      <w:r w:rsidR="00506E65">
        <w:rPr>
          <w:rFonts w:ascii="Times New Roman" w:hAnsi="Times New Roman" w:cs="Times New Roman"/>
          <w:sz w:val="24"/>
          <w:szCs w:val="24"/>
        </w:rPr>
        <w:t>.</w:t>
      </w:r>
      <w:r w:rsidR="007A67ED" w:rsidRPr="00C64536">
        <w:rPr>
          <w:rFonts w:ascii="Times New Roman" w:hAnsi="Times New Roman" w:cs="Times New Roman"/>
          <w:sz w:val="24"/>
          <w:szCs w:val="24"/>
        </w:rPr>
        <w:t xml:space="preserve"> on Friday, </w:t>
      </w:r>
      <w:r w:rsidR="005808F7">
        <w:rPr>
          <w:rFonts w:ascii="Times New Roman" w:hAnsi="Times New Roman" w:cs="Times New Roman"/>
          <w:sz w:val="24"/>
          <w:szCs w:val="24"/>
        </w:rPr>
        <w:t>March</w:t>
      </w:r>
      <w:r w:rsidR="007A67ED">
        <w:rPr>
          <w:rFonts w:ascii="Times New Roman" w:hAnsi="Times New Roman" w:cs="Times New Roman"/>
          <w:sz w:val="24"/>
          <w:szCs w:val="24"/>
        </w:rPr>
        <w:t xml:space="preserve"> </w:t>
      </w:r>
      <w:r w:rsidR="00D74DA8">
        <w:rPr>
          <w:rFonts w:ascii="Times New Roman" w:hAnsi="Times New Roman" w:cs="Times New Roman"/>
          <w:sz w:val="24"/>
          <w:szCs w:val="24"/>
        </w:rPr>
        <w:t>8</w:t>
      </w:r>
      <w:r w:rsidR="007A67ED">
        <w:rPr>
          <w:rFonts w:ascii="Times New Roman" w:hAnsi="Times New Roman" w:cs="Times New Roman"/>
          <w:sz w:val="24"/>
          <w:szCs w:val="24"/>
        </w:rPr>
        <w:t>, 202</w:t>
      </w:r>
      <w:r w:rsidR="00D74DA8">
        <w:rPr>
          <w:rFonts w:ascii="Times New Roman" w:hAnsi="Times New Roman" w:cs="Times New Roman"/>
          <w:sz w:val="24"/>
          <w:szCs w:val="24"/>
        </w:rPr>
        <w:t>4</w:t>
      </w:r>
      <w:r>
        <w:rPr>
          <w:rFonts w:ascii="Times New Roman" w:hAnsi="Times New Roman" w:cs="Times New Roman"/>
          <w:sz w:val="24"/>
          <w:szCs w:val="24"/>
        </w:rPr>
        <w:t>.</w:t>
      </w:r>
    </w:p>
    <w:p w14:paraId="3590DB6E" w14:textId="70821630" w:rsidR="007A67ED" w:rsidRDefault="007A67ED" w:rsidP="00F670BB">
      <w:pPr>
        <w:pStyle w:val="ListParagraph"/>
        <w:spacing w:after="0"/>
        <w:rPr>
          <w:rFonts w:ascii="Times New Roman" w:hAnsi="Times New Roman" w:cs="Times New Roman"/>
          <w:sz w:val="24"/>
          <w:szCs w:val="24"/>
        </w:rPr>
      </w:pPr>
      <w:r w:rsidRPr="00D74DA8">
        <w:rPr>
          <w:rFonts w:ascii="Times New Roman" w:hAnsi="Times New Roman" w:cs="Times New Roman"/>
          <w:sz w:val="24"/>
          <w:szCs w:val="24"/>
        </w:rPr>
        <w:t xml:space="preserve">If you do not have computer access to download and complete the application, contact </w:t>
      </w:r>
      <w:r w:rsidR="00F670BB">
        <w:rPr>
          <w:rFonts w:ascii="Times New Roman" w:hAnsi="Times New Roman" w:cs="Times New Roman"/>
          <w:sz w:val="24"/>
          <w:szCs w:val="24"/>
        </w:rPr>
        <w:t>Brian</w:t>
      </w:r>
      <w:r w:rsidR="00F670BB" w:rsidRPr="00F670BB">
        <w:t xml:space="preserve"> </w:t>
      </w:r>
      <w:r w:rsidR="00F670BB">
        <w:rPr>
          <w:rFonts w:ascii="Times New Roman" w:hAnsi="Times New Roman" w:cs="Times New Roman"/>
          <w:sz w:val="24"/>
          <w:szCs w:val="24"/>
        </w:rPr>
        <w:t>608-</w:t>
      </w:r>
      <w:r w:rsidR="00F670BB" w:rsidRPr="00F670BB">
        <w:rPr>
          <w:rFonts w:ascii="Times New Roman" w:hAnsi="Times New Roman" w:cs="Times New Roman"/>
          <w:sz w:val="24"/>
          <w:szCs w:val="24"/>
        </w:rPr>
        <w:t>590-7239</w:t>
      </w:r>
      <w:r w:rsidR="00F670BB">
        <w:rPr>
          <w:rFonts w:ascii="Times New Roman" w:hAnsi="Times New Roman" w:cs="Times New Roman"/>
          <w:sz w:val="24"/>
          <w:szCs w:val="24"/>
        </w:rPr>
        <w:t>.</w:t>
      </w:r>
    </w:p>
    <w:p w14:paraId="499A1CD5" w14:textId="77777777" w:rsidR="009A2327" w:rsidRPr="00F670BB" w:rsidRDefault="009A2327" w:rsidP="00F670BB">
      <w:pPr>
        <w:pStyle w:val="ListParagraph"/>
        <w:spacing w:after="0"/>
        <w:rPr>
          <w:rFonts w:ascii="Times New Roman" w:hAnsi="Times New Roman" w:cs="Times New Roman"/>
          <w:b/>
          <w:sz w:val="24"/>
          <w:szCs w:val="24"/>
        </w:rPr>
      </w:pPr>
    </w:p>
    <w:p w14:paraId="113EE2DB" w14:textId="01FE0777" w:rsidR="007A67ED" w:rsidRPr="007A67ED" w:rsidRDefault="00F670BB" w:rsidP="007A67ED">
      <w:pPr>
        <w:rPr>
          <w:rFonts w:ascii="Times New Roman" w:hAnsi="Times New Roman" w:cs="Times New Roman"/>
          <w:b/>
          <w:sz w:val="24"/>
          <w:szCs w:val="24"/>
        </w:rPr>
      </w:pPr>
      <w:r>
        <w:rPr>
          <w:rFonts w:ascii="Times New Roman" w:hAnsi="Times New Roman" w:cs="Times New Roman"/>
          <w:b/>
          <w:sz w:val="24"/>
          <w:szCs w:val="24"/>
        </w:rPr>
        <w:t>PROPOSAL REVIEW CRITERIA</w:t>
      </w:r>
    </w:p>
    <w:p w14:paraId="3491A182" w14:textId="77777777" w:rsidR="007A67ED" w:rsidRPr="007A67ED" w:rsidRDefault="007A67ED" w:rsidP="007A67ED">
      <w:pPr>
        <w:rPr>
          <w:rFonts w:ascii="Times New Roman" w:hAnsi="Times New Roman" w:cs="Times New Roman"/>
          <w:sz w:val="24"/>
          <w:szCs w:val="24"/>
        </w:rPr>
      </w:pPr>
      <w:r w:rsidRPr="007A67ED">
        <w:rPr>
          <w:rFonts w:ascii="Times New Roman" w:hAnsi="Times New Roman" w:cs="Times New Roman"/>
          <w:sz w:val="24"/>
          <w:szCs w:val="24"/>
        </w:rPr>
        <w:t xml:space="preserve">This is a competitive grant. Each application will be reviewed by a committee and will receive a rating based on scoring criteria outlined </w:t>
      </w:r>
      <w:r w:rsidR="00841AA3">
        <w:rPr>
          <w:rFonts w:ascii="Times New Roman" w:hAnsi="Times New Roman" w:cs="Times New Roman"/>
          <w:sz w:val="24"/>
          <w:szCs w:val="24"/>
        </w:rPr>
        <w:t>in</w:t>
      </w:r>
      <w:r w:rsidRPr="007A67ED">
        <w:rPr>
          <w:rFonts w:ascii="Times New Roman" w:hAnsi="Times New Roman" w:cs="Times New Roman"/>
          <w:sz w:val="24"/>
          <w:szCs w:val="24"/>
        </w:rPr>
        <w:t xml:space="preserve"> this document, Application Scoring Criteria. The rating score will determine the proposals to be funded. </w:t>
      </w:r>
    </w:p>
    <w:p w14:paraId="51EDC9AC"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 xml:space="preserve">Preference may be given for proposals that: </w:t>
      </w:r>
    </w:p>
    <w:p w14:paraId="2A5EB655" w14:textId="77777777" w:rsidR="007A67ED" w:rsidRPr="00C64536" w:rsidRDefault="007A67ED" w:rsidP="007A67ED">
      <w:pPr>
        <w:pStyle w:val="ListParagraph"/>
        <w:numPr>
          <w:ilvl w:val="0"/>
          <w:numId w:val="6"/>
        </w:numPr>
        <w:ind w:left="720" w:hanging="360"/>
        <w:rPr>
          <w:rFonts w:ascii="Times New Roman" w:hAnsi="Times New Roman" w:cs="Times New Roman"/>
          <w:sz w:val="24"/>
          <w:szCs w:val="24"/>
        </w:rPr>
      </w:pPr>
      <w:r w:rsidRPr="00C64536">
        <w:rPr>
          <w:rFonts w:ascii="Times New Roman" w:hAnsi="Times New Roman" w:cs="Times New Roman"/>
          <w:sz w:val="24"/>
          <w:szCs w:val="24"/>
        </w:rPr>
        <w:t>Demonstrate an industry-wide benefit</w:t>
      </w:r>
      <w:r>
        <w:rPr>
          <w:rFonts w:ascii="Times New Roman" w:hAnsi="Times New Roman" w:cs="Times New Roman"/>
          <w:sz w:val="24"/>
          <w:szCs w:val="24"/>
        </w:rPr>
        <w:t>.</w:t>
      </w:r>
    </w:p>
    <w:p w14:paraId="0E85B578" w14:textId="77777777" w:rsidR="007A67ED" w:rsidRDefault="007A67ED" w:rsidP="007A67ED">
      <w:pPr>
        <w:pStyle w:val="ListParagraph"/>
        <w:numPr>
          <w:ilvl w:val="0"/>
          <w:numId w:val="6"/>
        </w:numPr>
        <w:ind w:left="720" w:hanging="360"/>
        <w:rPr>
          <w:rFonts w:ascii="Times New Roman" w:hAnsi="Times New Roman" w:cs="Times New Roman"/>
          <w:sz w:val="24"/>
          <w:szCs w:val="24"/>
        </w:rPr>
      </w:pPr>
      <w:r w:rsidRPr="00C64536">
        <w:rPr>
          <w:rFonts w:ascii="Times New Roman" w:hAnsi="Times New Roman" w:cs="Times New Roman"/>
          <w:sz w:val="24"/>
          <w:szCs w:val="24"/>
        </w:rPr>
        <w:t xml:space="preserve">Increase </w:t>
      </w:r>
      <w:r>
        <w:rPr>
          <w:rFonts w:ascii="Times New Roman" w:hAnsi="Times New Roman" w:cs="Times New Roman"/>
          <w:sz w:val="24"/>
          <w:szCs w:val="24"/>
        </w:rPr>
        <w:t>animal</w:t>
      </w:r>
      <w:r w:rsidRPr="00C64536">
        <w:rPr>
          <w:rFonts w:ascii="Times New Roman" w:hAnsi="Times New Roman" w:cs="Times New Roman"/>
          <w:sz w:val="24"/>
          <w:szCs w:val="24"/>
        </w:rPr>
        <w:t xml:space="preserve"> harvest benefitting multiple Wisconsin producers/farmers</w:t>
      </w:r>
      <w:r>
        <w:rPr>
          <w:rFonts w:ascii="Times New Roman" w:hAnsi="Times New Roman" w:cs="Times New Roman"/>
          <w:sz w:val="24"/>
          <w:szCs w:val="24"/>
        </w:rPr>
        <w:t>.</w:t>
      </w:r>
    </w:p>
    <w:p w14:paraId="3A8F8739" w14:textId="77777777" w:rsidR="007A67ED" w:rsidRDefault="007A67ED" w:rsidP="007A67ED">
      <w:pPr>
        <w:rPr>
          <w:rFonts w:ascii="Times New Roman" w:hAnsi="Times New Roman" w:cs="Times New Roman"/>
          <w:sz w:val="24"/>
          <w:szCs w:val="24"/>
        </w:rPr>
      </w:pPr>
      <w:r w:rsidRPr="007A67ED">
        <w:rPr>
          <w:rFonts w:ascii="Times New Roman" w:hAnsi="Times New Roman" w:cs="Times New Roman"/>
          <w:sz w:val="24"/>
          <w:szCs w:val="24"/>
        </w:rPr>
        <w:t xml:space="preserve">DATCP may require additional information and/or an establishment visit to review the proposed project. </w:t>
      </w:r>
    </w:p>
    <w:p w14:paraId="2F436C40"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CONTRACTS</w:t>
      </w:r>
    </w:p>
    <w:p w14:paraId="489CA539" w14:textId="7777777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DATCP will develop a contract for each funded project. No funding commitment is final</w:t>
      </w:r>
      <w:r w:rsidR="00506E65">
        <w:rPr>
          <w:rFonts w:ascii="Times New Roman" w:hAnsi="Times New Roman" w:cs="Times New Roman"/>
          <w:sz w:val="24"/>
          <w:szCs w:val="24"/>
        </w:rPr>
        <w:t>,</w:t>
      </w:r>
      <w:r w:rsidRPr="00ED214F">
        <w:rPr>
          <w:rFonts w:ascii="Times New Roman" w:hAnsi="Times New Roman" w:cs="Times New Roman"/>
          <w:sz w:val="24"/>
          <w:szCs w:val="24"/>
        </w:rPr>
        <w:t xml:space="preserve"> and no project may begin incurring expenses</w:t>
      </w:r>
      <w:r w:rsidR="00506E65">
        <w:rPr>
          <w:rFonts w:ascii="Times New Roman" w:hAnsi="Times New Roman" w:cs="Times New Roman"/>
          <w:sz w:val="24"/>
          <w:szCs w:val="24"/>
        </w:rPr>
        <w:t xml:space="preserve">, </w:t>
      </w:r>
      <w:r w:rsidRPr="00ED214F">
        <w:rPr>
          <w:rFonts w:ascii="Times New Roman" w:hAnsi="Times New Roman" w:cs="Times New Roman"/>
          <w:sz w:val="24"/>
          <w:szCs w:val="24"/>
        </w:rPr>
        <w:t xml:space="preserve">until the contract is signed by the grant recipient and DATCP. </w:t>
      </w:r>
    </w:p>
    <w:p w14:paraId="3C7B4A9B" w14:textId="7777777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 xml:space="preserve">Grant contracts must be signed and returned to DATCP within 30 days of receipt.  Failure to submit an executed copy of the contract within 30 days of receipt may result in the loss of awarded grant </w:t>
      </w:r>
      <w:proofErr w:type="gramStart"/>
      <w:r w:rsidRPr="00ED214F">
        <w:rPr>
          <w:rFonts w:ascii="Times New Roman" w:hAnsi="Times New Roman" w:cs="Times New Roman"/>
          <w:sz w:val="24"/>
          <w:szCs w:val="24"/>
        </w:rPr>
        <w:t>funds, unless</w:t>
      </w:r>
      <w:proofErr w:type="gramEnd"/>
      <w:r w:rsidRPr="00ED214F">
        <w:rPr>
          <w:rFonts w:ascii="Times New Roman" w:hAnsi="Times New Roman" w:cs="Times New Roman"/>
          <w:sz w:val="24"/>
          <w:szCs w:val="24"/>
        </w:rPr>
        <w:t xml:space="preserve"> the delay is approved by DATCP.</w:t>
      </w:r>
    </w:p>
    <w:p w14:paraId="60EA0069"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PAYMENTS</w:t>
      </w:r>
    </w:p>
    <w:p w14:paraId="0C1EAFC3" w14:textId="7777777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This is a reimbursement grant.  Payments will be made following DATCP’s receipt of an invoice documenting expenses incurred by the grantee. An amount of 25</w:t>
      </w:r>
      <w:r w:rsidR="00DC0AC2">
        <w:rPr>
          <w:rFonts w:ascii="Times New Roman" w:hAnsi="Times New Roman" w:cs="Times New Roman"/>
          <w:sz w:val="24"/>
          <w:szCs w:val="24"/>
        </w:rPr>
        <w:t xml:space="preserve"> percent</w:t>
      </w:r>
      <w:r w:rsidRPr="00ED214F">
        <w:rPr>
          <w:rFonts w:ascii="Times New Roman" w:hAnsi="Times New Roman" w:cs="Times New Roman"/>
          <w:sz w:val="24"/>
          <w:szCs w:val="24"/>
        </w:rPr>
        <w:t xml:space="preserve"> of the grant award will be held as a grant final payment. The final payment will be made upon submission of a final invoice and DATCP approval of a written summary report of the project.  Invoices must include receipts or other proof of payment.</w:t>
      </w:r>
    </w:p>
    <w:p w14:paraId="104989BC"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REPORTING REQUIREMENTS</w:t>
      </w:r>
    </w:p>
    <w:p w14:paraId="7035A61E" w14:textId="77777777" w:rsidR="007A67ED" w:rsidRDefault="007A67ED" w:rsidP="007A67ED">
      <w:pPr>
        <w:rPr>
          <w:rFonts w:ascii="Times New Roman" w:hAnsi="Times New Roman" w:cs="Times New Roman"/>
          <w:sz w:val="24"/>
          <w:szCs w:val="24"/>
        </w:rPr>
      </w:pPr>
      <w:r>
        <w:rPr>
          <w:rFonts w:ascii="Times New Roman" w:hAnsi="Times New Roman" w:cs="Times New Roman"/>
          <w:sz w:val="24"/>
          <w:szCs w:val="24"/>
        </w:rPr>
        <w:t>Progress reports are</w:t>
      </w:r>
      <w:r w:rsidR="00BB2590">
        <w:rPr>
          <w:rFonts w:ascii="Times New Roman" w:hAnsi="Times New Roman" w:cs="Times New Roman"/>
          <w:sz w:val="24"/>
          <w:szCs w:val="24"/>
        </w:rPr>
        <w:t xml:space="preserve"> due every 6 months (December and June</w:t>
      </w:r>
      <w:r>
        <w:rPr>
          <w:rFonts w:ascii="Times New Roman" w:hAnsi="Times New Roman" w:cs="Times New Roman"/>
          <w:sz w:val="24"/>
          <w:szCs w:val="24"/>
        </w:rPr>
        <w:t>) and will include at a minimum:</w:t>
      </w:r>
    </w:p>
    <w:p w14:paraId="5532CF46" w14:textId="77777777" w:rsidR="007A67ED" w:rsidRDefault="007A67ED" w:rsidP="007A67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Project status.</w:t>
      </w:r>
    </w:p>
    <w:p w14:paraId="19468C5F" w14:textId="77777777" w:rsidR="007A67ED" w:rsidRDefault="007A67ED" w:rsidP="007A67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Steps completed in the last 6 months.</w:t>
      </w:r>
    </w:p>
    <w:p w14:paraId="4283C71E" w14:textId="77777777" w:rsidR="007A67ED" w:rsidRDefault="007A67ED" w:rsidP="007A67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Actions to be completed in the next 6 months.</w:t>
      </w:r>
    </w:p>
    <w:p w14:paraId="547AA2FD" w14:textId="77777777" w:rsidR="007A67ED" w:rsidRDefault="007A67ED" w:rsidP="007A67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Any barriers or issues with the project.</w:t>
      </w:r>
    </w:p>
    <w:p w14:paraId="7FCB9C9F" w14:textId="7777777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 xml:space="preserve"> An end</w:t>
      </w:r>
      <w:r w:rsidR="00DC0AC2">
        <w:rPr>
          <w:rFonts w:ascii="Times New Roman" w:hAnsi="Times New Roman" w:cs="Times New Roman"/>
          <w:sz w:val="24"/>
          <w:szCs w:val="24"/>
        </w:rPr>
        <w:t>-</w:t>
      </w:r>
      <w:r w:rsidRPr="00ED214F">
        <w:rPr>
          <w:rFonts w:ascii="Times New Roman" w:hAnsi="Times New Roman" w:cs="Times New Roman"/>
          <w:sz w:val="24"/>
          <w:szCs w:val="24"/>
        </w:rPr>
        <w:t>of</w:t>
      </w:r>
      <w:r w:rsidR="00DC0AC2">
        <w:rPr>
          <w:rFonts w:ascii="Times New Roman" w:hAnsi="Times New Roman" w:cs="Times New Roman"/>
          <w:sz w:val="24"/>
          <w:szCs w:val="24"/>
        </w:rPr>
        <w:t>-</w:t>
      </w:r>
      <w:r w:rsidRPr="00ED214F">
        <w:rPr>
          <w:rFonts w:ascii="Times New Roman" w:hAnsi="Times New Roman" w:cs="Times New Roman"/>
          <w:sz w:val="24"/>
          <w:szCs w:val="24"/>
        </w:rPr>
        <w:t>project summary</w:t>
      </w:r>
      <w:r w:rsidR="00DC0AC2">
        <w:rPr>
          <w:rFonts w:ascii="Times New Roman" w:hAnsi="Times New Roman" w:cs="Times New Roman"/>
          <w:sz w:val="24"/>
          <w:szCs w:val="24"/>
        </w:rPr>
        <w:t xml:space="preserve"> report</w:t>
      </w:r>
      <w:r w:rsidRPr="00ED214F">
        <w:rPr>
          <w:rFonts w:ascii="Times New Roman" w:hAnsi="Times New Roman" w:cs="Times New Roman"/>
          <w:sz w:val="24"/>
          <w:szCs w:val="24"/>
        </w:rPr>
        <w:t xml:space="preserve"> will be required. This summary report will include </w:t>
      </w:r>
      <w:r w:rsidR="00DC0AC2">
        <w:rPr>
          <w:rFonts w:ascii="Times New Roman" w:hAnsi="Times New Roman" w:cs="Times New Roman"/>
          <w:sz w:val="24"/>
          <w:szCs w:val="24"/>
        </w:rPr>
        <w:t xml:space="preserve">at </w:t>
      </w:r>
      <w:r w:rsidRPr="00ED214F">
        <w:rPr>
          <w:rFonts w:ascii="Times New Roman" w:hAnsi="Times New Roman" w:cs="Times New Roman"/>
          <w:sz w:val="24"/>
          <w:szCs w:val="24"/>
        </w:rPr>
        <w:t>a minimum:</w:t>
      </w:r>
    </w:p>
    <w:p w14:paraId="4144825D" w14:textId="77777777" w:rsidR="007A67ED" w:rsidRPr="008D6F84" w:rsidRDefault="007A67ED" w:rsidP="007A67ED">
      <w:pPr>
        <w:pStyle w:val="ListParagraph"/>
        <w:numPr>
          <w:ilvl w:val="0"/>
          <w:numId w:val="7"/>
        </w:numPr>
        <w:rPr>
          <w:rFonts w:ascii="Times New Roman" w:hAnsi="Times New Roman" w:cs="Times New Roman"/>
          <w:sz w:val="24"/>
          <w:szCs w:val="24"/>
        </w:rPr>
      </w:pPr>
      <w:r w:rsidRPr="008D6F84">
        <w:rPr>
          <w:rFonts w:ascii="Times New Roman" w:hAnsi="Times New Roman" w:cs="Times New Roman"/>
          <w:sz w:val="24"/>
          <w:szCs w:val="24"/>
        </w:rPr>
        <w:t xml:space="preserve">Brief </w:t>
      </w:r>
      <w:r>
        <w:rPr>
          <w:rFonts w:ascii="Times New Roman" w:hAnsi="Times New Roman" w:cs="Times New Roman"/>
          <w:sz w:val="24"/>
          <w:szCs w:val="24"/>
        </w:rPr>
        <w:t>d</w:t>
      </w:r>
      <w:r w:rsidRPr="008D6F84">
        <w:rPr>
          <w:rFonts w:ascii="Times New Roman" w:hAnsi="Times New Roman" w:cs="Times New Roman"/>
          <w:sz w:val="24"/>
          <w:szCs w:val="24"/>
        </w:rPr>
        <w:t>escription of project intent</w:t>
      </w:r>
      <w:r>
        <w:rPr>
          <w:rFonts w:ascii="Times New Roman" w:hAnsi="Times New Roman" w:cs="Times New Roman"/>
          <w:sz w:val="24"/>
          <w:szCs w:val="24"/>
        </w:rPr>
        <w:t>.</w:t>
      </w:r>
    </w:p>
    <w:p w14:paraId="7C49F456" w14:textId="77777777" w:rsidR="007A67ED" w:rsidRPr="008D6F84" w:rsidRDefault="007A67ED" w:rsidP="007A67ED">
      <w:pPr>
        <w:pStyle w:val="ListParagraph"/>
        <w:numPr>
          <w:ilvl w:val="0"/>
          <w:numId w:val="7"/>
        </w:numPr>
        <w:rPr>
          <w:rFonts w:ascii="Times New Roman" w:hAnsi="Times New Roman" w:cs="Times New Roman"/>
          <w:sz w:val="24"/>
          <w:szCs w:val="24"/>
        </w:rPr>
      </w:pPr>
      <w:r w:rsidRPr="008D6F84">
        <w:rPr>
          <w:rFonts w:ascii="Times New Roman" w:hAnsi="Times New Roman" w:cs="Times New Roman"/>
          <w:sz w:val="24"/>
          <w:szCs w:val="24"/>
        </w:rPr>
        <w:lastRenderedPageBreak/>
        <w:t>Summary of project accomplishments and outcomes</w:t>
      </w:r>
      <w:r>
        <w:rPr>
          <w:rFonts w:ascii="Times New Roman" w:hAnsi="Times New Roman" w:cs="Times New Roman"/>
          <w:sz w:val="24"/>
          <w:szCs w:val="24"/>
        </w:rPr>
        <w:t xml:space="preserve">, including the </w:t>
      </w:r>
      <w:r w:rsidR="006725D5">
        <w:rPr>
          <w:rFonts w:ascii="Times New Roman" w:hAnsi="Times New Roman" w:cs="Times New Roman"/>
          <w:sz w:val="24"/>
          <w:szCs w:val="24"/>
        </w:rPr>
        <w:t xml:space="preserve">increase in </w:t>
      </w:r>
      <w:r>
        <w:rPr>
          <w:rFonts w:ascii="Times New Roman" w:hAnsi="Times New Roman" w:cs="Times New Roman"/>
          <w:sz w:val="24"/>
          <w:szCs w:val="24"/>
        </w:rPr>
        <w:t xml:space="preserve">harvest </w:t>
      </w:r>
      <w:r w:rsidR="00B16086">
        <w:rPr>
          <w:rFonts w:ascii="Times New Roman" w:hAnsi="Times New Roman" w:cs="Times New Roman"/>
          <w:sz w:val="24"/>
          <w:szCs w:val="24"/>
        </w:rPr>
        <w:t>capacity or</w:t>
      </w:r>
      <w:r w:rsidR="006725D5">
        <w:rPr>
          <w:rFonts w:ascii="Times New Roman" w:hAnsi="Times New Roman" w:cs="Times New Roman"/>
          <w:sz w:val="24"/>
          <w:szCs w:val="24"/>
        </w:rPr>
        <w:t xml:space="preserve"> in meat</w:t>
      </w:r>
      <w:r w:rsidR="003B6965">
        <w:rPr>
          <w:rFonts w:ascii="Times New Roman" w:hAnsi="Times New Roman" w:cs="Times New Roman"/>
          <w:sz w:val="24"/>
          <w:szCs w:val="24"/>
        </w:rPr>
        <w:t>-</w:t>
      </w:r>
      <w:r w:rsidR="006725D5">
        <w:rPr>
          <w:rFonts w:ascii="Times New Roman" w:hAnsi="Times New Roman" w:cs="Times New Roman"/>
          <w:sz w:val="24"/>
          <w:szCs w:val="24"/>
        </w:rPr>
        <w:t>product production that increased harvest capacity in the supply chain</w:t>
      </w:r>
      <w:r w:rsidR="00B16086">
        <w:rPr>
          <w:rFonts w:ascii="Times New Roman" w:hAnsi="Times New Roman" w:cs="Times New Roman"/>
          <w:sz w:val="24"/>
          <w:szCs w:val="24"/>
        </w:rPr>
        <w:t>,</w:t>
      </w:r>
      <w:r>
        <w:rPr>
          <w:rFonts w:ascii="Times New Roman" w:hAnsi="Times New Roman" w:cs="Times New Roman"/>
          <w:sz w:val="24"/>
          <w:szCs w:val="24"/>
        </w:rPr>
        <w:t xml:space="preserve"> and efficiencies gained.</w:t>
      </w:r>
    </w:p>
    <w:p w14:paraId="3C2F7D2E" w14:textId="77777777" w:rsidR="007A67ED" w:rsidRPr="008D6F84" w:rsidRDefault="007A67ED" w:rsidP="007A67ED">
      <w:pPr>
        <w:pStyle w:val="ListParagraph"/>
        <w:numPr>
          <w:ilvl w:val="0"/>
          <w:numId w:val="7"/>
        </w:numPr>
        <w:rPr>
          <w:rFonts w:ascii="Times New Roman" w:hAnsi="Times New Roman" w:cs="Times New Roman"/>
          <w:sz w:val="24"/>
          <w:szCs w:val="24"/>
        </w:rPr>
      </w:pPr>
      <w:r w:rsidRPr="008D6F84">
        <w:rPr>
          <w:rFonts w:ascii="Times New Roman" w:hAnsi="Times New Roman" w:cs="Times New Roman"/>
          <w:sz w:val="24"/>
          <w:szCs w:val="24"/>
        </w:rPr>
        <w:t>Other insights from project execution</w:t>
      </w:r>
      <w:r>
        <w:rPr>
          <w:rFonts w:ascii="Times New Roman" w:hAnsi="Times New Roman" w:cs="Times New Roman"/>
          <w:sz w:val="24"/>
          <w:szCs w:val="24"/>
        </w:rPr>
        <w:t>.</w:t>
      </w:r>
    </w:p>
    <w:p w14:paraId="04E223F5" w14:textId="3850F8B6" w:rsidR="007A67ED" w:rsidRPr="007A67ED" w:rsidRDefault="007A67ED" w:rsidP="007A67ED">
      <w:pPr>
        <w:rPr>
          <w:rFonts w:ascii="Times New Roman" w:hAnsi="Times New Roman" w:cs="Times New Roman"/>
          <w:sz w:val="24"/>
          <w:szCs w:val="24"/>
        </w:rPr>
      </w:pPr>
      <w:r w:rsidRPr="007A67ED">
        <w:rPr>
          <w:rFonts w:ascii="Times New Roman" w:hAnsi="Times New Roman" w:cs="Times New Roman"/>
          <w:sz w:val="24"/>
          <w:szCs w:val="24"/>
        </w:rPr>
        <w:t xml:space="preserve">DATCP </w:t>
      </w:r>
      <w:r w:rsidR="00841AA3">
        <w:rPr>
          <w:rFonts w:ascii="Times New Roman" w:hAnsi="Times New Roman" w:cs="Times New Roman"/>
          <w:sz w:val="24"/>
          <w:szCs w:val="24"/>
        </w:rPr>
        <w:t xml:space="preserve">also </w:t>
      </w:r>
      <w:r w:rsidRPr="007A67ED">
        <w:rPr>
          <w:rFonts w:ascii="Times New Roman" w:hAnsi="Times New Roman" w:cs="Times New Roman"/>
          <w:sz w:val="24"/>
          <w:szCs w:val="24"/>
        </w:rPr>
        <w:t>reserves the right to conduct follow-up surveys of funded projects in order to determine long-term impacts of the Meat Processor Infrastructure Grant program.</w:t>
      </w:r>
    </w:p>
    <w:p w14:paraId="728A2419" w14:textId="77777777" w:rsidR="00DC0AC2" w:rsidRDefault="007A67ED" w:rsidP="007A67ED">
      <w:pPr>
        <w:rPr>
          <w:rFonts w:ascii="Times New Roman" w:hAnsi="Times New Roman" w:cs="Times New Roman"/>
          <w:sz w:val="24"/>
          <w:szCs w:val="24"/>
        </w:rPr>
      </w:pPr>
      <w:r w:rsidRPr="007A67ED">
        <w:rPr>
          <w:rFonts w:ascii="Times New Roman" w:hAnsi="Times New Roman" w:cs="Times New Roman"/>
          <w:sz w:val="24"/>
          <w:szCs w:val="24"/>
        </w:rPr>
        <w:t>Applicants who do not submit reports on time, and/or submit incomplete reports, may be required to return all previously disbursed funds to DATCP and/or may be removed from future funding opportunities.</w:t>
      </w:r>
      <w:r w:rsidR="00DC0AC2" w:rsidRPr="00DC0AC2">
        <w:rPr>
          <w:rFonts w:ascii="Times New Roman" w:hAnsi="Times New Roman" w:cs="Times New Roman"/>
          <w:sz w:val="24"/>
          <w:szCs w:val="24"/>
        </w:rPr>
        <w:t xml:space="preserve"> </w:t>
      </w:r>
    </w:p>
    <w:p w14:paraId="3897D8D4" w14:textId="77777777" w:rsidR="007A67ED" w:rsidRPr="007A67ED" w:rsidRDefault="00DC0AC2" w:rsidP="007A67ED">
      <w:pPr>
        <w:rPr>
          <w:rFonts w:ascii="Times New Roman" w:hAnsi="Times New Roman" w:cs="Times New Roman"/>
          <w:sz w:val="24"/>
          <w:szCs w:val="24"/>
        </w:rPr>
      </w:pPr>
      <w:r w:rsidRPr="00ED214F">
        <w:rPr>
          <w:rFonts w:ascii="Times New Roman" w:hAnsi="Times New Roman" w:cs="Times New Roman"/>
          <w:sz w:val="24"/>
          <w:szCs w:val="24"/>
        </w:rPr>
        <w:t xml:space="preserve">DATCP reserves the right to modify reporting requirements during the course of the project.  </w:t>
      </w:r>
    </w:p>
    <w:p w14:paraId="34661FB2"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RECORD REQUIREMENTS</w:t>
      </w:r>
    </w:p>
    <w:p w14:paraId="4CDAD1F8" w14:textId="7777777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The grantee will be responsible for setting up and maintaining a project file that contains all records of correspondence with DATCP, receipts, invoices, and copies of all reports and documents associated with the project.  The grantee shall retain all data and other records relating to the acquisition and performance of the Grant Award Agreement for a period of four years after the completion of the contract.  All records shall be subject to inspection and audit by state personnel at reasonable times. Upon request, the grantee shall produce a legible copy of any or all such records.</w:t>
      </w:r>
    </w:p>
    <w:p w14:paraId="01B5FCED"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MONITORING</w:t>
      </w:r>
    </w:p>
    <w:p w14:paraId="3DB4BDCE" w14:textId="6624A51B"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DATCP reserves the right to</w:t>
      </w:r>
      <w:r w:rsidR="009A2327">
        <w:rPr>
          <w:rFonts w:ascii="Times New Roman" w:hAnsi="Times New Roman" w:cs="Times New Roman"/>
          <w:sz w:val="24"/>
          <w:szCs w:val="24"/>
        </w:rPr>
        <w:t xml:space="preserve"> monitor the performance of </w:t>
      </w:r>
      <w:r w:rsidRPr="00ED214F">
        <w:rPr>
          <w:rFonts w:ascii="Times New Roman" w:hAnsi="Times New Roman" w:cs="Times New Roman"/>
          <w:sz w:val="24"/>
          <w:szCs w:val="24"/>
        </w:rPr>
        <w:t>any and all grantees to ensure that work is progressing within the required period and that fiscal procedures are followed accurately and appropriately.  Monitoring includes both financial and program information, as well as site visits.</w:t>
      </w:r>
    </w:p>
    <w:p w14:paraId="5F273E27"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OPEN RECORDS</w:t>
      </w:r>
    </w:p>
    <w:p w14:paraId="7F8853BA" w14:textId="00721FF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Applications submitted for funding and all related contracts and reports shall be subject to disclosure under the Public Records law. If the grant applicant or recipient requests any information</w:t>
      </w:r>
      <w:r w:rsidR="00841AA3">
        <w:rPr>
          <w:rFonts w:ascii="Times New Roman" w:hAnsi="Times New Roman" w:cs="Times New Roman"/>
          <w:sz w:val="24"/>
          <w:szCs w:val="24"/>
        </w:rPr>
        <w:t xml:space="preserve"> submitted to DATCP</w:t>
      </w:r>
      <w:r w:rsidRPr="00ED214F">
        <w:rPr>
          <w:rFonts w:ascii="Times New Roman" w:hAnsi="Times New Roman" w:cs="Times New Roman"/>
          <w:sz w:val="24"/>
          <w:szCs w:val="24"/>
        </w:rPr>
        <w:t xml:space="preserve"> be deemed a trade secret, the document should be labeled using “trade secret” and the requested status should be noted to DATCP when the document is submitted.  DATCP will notify the grant recipient if a public records request is made for the information claimed to be trade secret by the grant recipient. Such information may be kept confidential by DATCP only as authorized by law</w:t>
      </w:r>
      <w:r w:rsidR="00841AA3">
        <w:rPr>
          <w:rFonts w:ascii="Times New Roman" w:hAnsi="Times New Roman" w:cs="Times New Roman"/>
          <w:sz w:val="24"/>
          <w:szCs w:val="24"/>
        </w:rPr>
        <w:t xml:space="preserve">. </w:t>
      </w:r>
      <w:r w:rsidR="009A2327">
        <w:rPr>
          <w:rFonts w:ascii="Times New Roman" w:hAnsi="Times New Roman" w:cs="Times New Roman"/>
          <w:sz w:val="24"/>
          <w:szCs w:val="24"/>
        </w:rPr>
        <w:t>See s</w:t>
      </w:r>
      <w:r w:rsidR="00841AA3" w:rsidRPr="00CD3ED1">
        <w:rPr>
          <w:rFonts w:ascii="Times New Roman" w:hAnsi="Times New Roman" w:cs="Times New Roman"/>
          <w:sz w:val="24"/>
          <w:szCs w:val="24"/>
        </w:rPr>
        <w:t>ection</w:t>
      </w:r>
      <w:r w:rsidR="00841AA3">
        <w:rPr>
          <w:rFonts w:ascii="Times New Roman" w:hAnsi="Times New Roman" w:cs="Times New Roman"/>
          <w:sz w:val="24"/>
          <w:szCs w:val="24"/>
        </w:rPr>
        <w:t xml:space="preserve"> 19.36(5), Wis. Stats.</w:t>
      </w:r>
    </w:p>
    <w:p w14:paraId="2C01068D" w14:textId="77777777" w:rsidR="007A67ED" w:rsidRPr="00ED214F" w:rsidRDefault="007A67ED" w:rsidP="007A67ED">
      <w:pPr>
        <w:rPr>
          <w:rFonts w:ascii="Times New Roman" w:hAnsi="Times New Roman" w:cs="Times New Roman"/>
          <w:b/>
          <w:sz w:val="24"/>
          <w:szCs w:val="24"/>
        </w:rPr>
      </w:pPr>
      <w:r w:rsidRPr="00ED214F">
        <w:rPr>
          <w:rFonts w:ascii="Times New Roman" w:hAnsi="Times New Roman" w:cs="Times New Roman"/>
          <w:b/>
          <w:sz w:val="24"/>
          <w:szCs w:val="24"/>
        </w:rPr>
        <w:t>OTHER CONSIDERATIONS</w:t>
      </w:r>
    </w:p>
    <w:p w14:paraId="3E650BFD" w14:textId="77777777" w:rsidR="007A67ED" w:rsidRPr="00ED214F" w:rsidRDefault="007A67ED" w:rsidP="007A67ED">
      <w:pPr>
        <w:rPr>
          <w:rFonts w:ascii="Times New Roman" w:hAnsi="Times New Roman" w:cs="Times New Roman"/>
          <w:sz w:val="24"/>
          <w:szCs w:val="24"/>
        </w:rPr>
      </w:pPr>
      <w:r w:rsidRPr="00ED214F">
        <w:rPr>
          <w:rFonts w:ascii="Times New Roman" w:hAnsi="Times New Roman" w:cs="Times New Roman"/>
          <w:sz w:val="24"/>
          <w:szCs w:val="24"/>
        </w:rPr>
        <w:t xml:space="preserve">All proposals submitted in response to this RFP become the property of DATCP. DATCP reserves a royalty-free, </w:t>
      </w:r>
      <w:proofErr w:type="gramStart"/>
      <w:r w:rsidRPr="00ED214F">
        <w:rPr>
          <w:rFonts w:ascii="Times New Roman" w:hAnsi="Times New Roman" w:cs="Times New Roman"/>
          <w:sz w:val="24"/>
          <w:szCs w:val="24"/>
        </w:rPr>
        <w:t>nonexclusive</w:t>
      </w:r>
      <w:proofErr w:type="gramEnd"/>
      <w:r w:rsidRPr="00ED214F">
        <w:rPr>
          <w:rFonts w:ascii="Times New Roman" w:hAnsi="Times New Roman" w:cs="Times New Roman"/>
          <w:sz w:val="24"/>
          <w:szCs w:val="24"/>
        </w:rPr>
        <w:t xml:space="preserve"> and irrevocable license to reproduce, publish, otherwise use, and to authorize others to use materials produced under this grant agreement. DATCP also reserves the right to:</w:t>
      </w:r>
    </w:p>
    <w:p w14:paraId="4589CEAA"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Post funded proposals, summary reports and survey findings to the DATCP website</w:t>
      </w:r>
      <w:r w:rsidR="00841AA3">
        <w:rPr>
          <w:rFonts w:ascii="Times New Roman" w:hAnsi="Times New Roman" w:cs="Times New Roman"/>
          <w:sz w:val="24"/>
          <w:szCs w:val="24"/>
        </w:rPr>
        <w:t>.</w:t>
      </w:r>
      <w:r w:rsidRPr="00C64536">
        <w:rPr>
          <w:rFonts w:ascii="Times New Roman" w:hAnsi="Times New Roman" w:cs="Times New Roman"/>
          <w:sz w:val="24"/>
          <w:szCs w:val="24"/>
        </w:rPr>
        <w:t xml:space="preserve"> </w:t>
      </w:r>
    </w:p>
    <w:p w14:paraId="52CA1CDC"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Reject any or all proposals received</w:t>
      </w:r>
      <w:r w:rsidR="00841AA3">
        <w:rPr>
          <w:rFonts w:ascii="Times New Roman" w:hAnsi="Times New Roman" w:cs="Times New Roman"/>
          <w:sz w:val="24"/>
          <w:szCs w:val="24"/>
        </w:rPr>
        <w:t>.</w:t>
      </w:r>
    </w:p>
    <w:p w14:paraId="2EC1FA3E"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Waive or modify minor irregularities in proposals received after prior notification and agreement of applicant</w:t>
      </w:r>
      <w:r>
        <w:rPr>
          <w:rFonts w:ascii="Times New Roman" w:hAnsi="Times New Roman" w:cs="Times New Roman"/>
          <w:sz w:val="24"/>
          <w:szCs w:val="24"/>
        </w:rPr>
        <w:t>.</w:t>
      </w:r>
    </w:p>
    <w:p w14:paraId="62A9D997"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lastRenderedPageBreak/>
        <w:t>Clarify the scope of this program, within the RFP requirement and with appropriate notice to potential applicants, to best serve the interests of the State of Wisconsin</w:t>
      </w:r>
      <w:r>
        <w:rPr>
          <w:rFonts w:ascii="Times New Roman" w:hAnsi="Times New Roman" w:cs="Times New Roman"/>
          <w:sz w:val="24"/>
          <w:szCs w:val="24"/>
        </w:rPr>
        <w:t>.</w:t>
      </w:r>
    </w:p>
    <w:p w14:paraId="290D511F"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Amend program specifications after their release, with appropriate written notice to potential applicants</w:t>
      </w:r>
      <w:r>
        <w:rPr>
          <w:rFonts w:ascii="Times New Roman" w:hAnsi="Times New Roman" w:cs="Times New Roman"/>
          <w:sz w:val="24"/>
          <w:szCs w:val="24"/>
        </w:rPr>
        <w:t>.</w:t>
      </w:r>
    </w:p>
    <w:p w14:paraId="7EEDCEE0"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Require a good</w:t>
      </w:r>
      <w:r w:rsidR="002748EF">
        <w:rPr>
          <w:rFonts w:ascii="Times New Roman" w:hAnsi="Times New Roman" w:cs="Times New Roman"/>
          <w:sz w:val="24"/>
          <w:szCs w:val="24"/>
        </w:rPr>
        <w:t>-</w:t>
      </w:r>
      <w:r w:rsidRPr="00C64536">
        <w:rPr>
          <w:rFonts w:ascii="Times New Roman" w:hAnsi="Times New Roman" w:cs="Times New Roman"/>
          <w:sz w:val="24"/>
          <w:szCs w:val="24"/>
        </w:rPr>
        <w:t>faith effort on part of the project sponsor to work with DATCP subsequent to project completion to develop or implement project results in Wisconsin</w:t>
      </w:r>
      <w:r>
        <w:rPr>
          <w:rFonts w:ascii="Times New Roman" w:hAnsi="Times New Roman" w:cs="Times New Roman"/>
          <w:sz w:val="24"/>
          <w:szCs w:val="24"/>
        </w:rPr>
        <w:t>.</w:t>
      </w:r>
    </w:p>
    <w:p w14:paraId="0426658F" w14:textId="77777777" w:rsidR="007A67ED" w:rsidRPr="00C64536"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Withhold any payments when contract terms are not met</w:t>
      </w:r>
      <w:r>
        <w:rPr>
          <w:rFonts w:ascii="Times New Roman" w:hAnsi="Times New Roman" w:cs="Times New Roman"/>
          <w:sz w:val="24"/>
          <w:szCs w:val="24"/>
        </w:rPr>
        <w:t>.</w:t>
      </w:r>
    </w:p>
    <w:p w14:paraId="7C72F907" w14:textId="3540F377" w:rsidR="007A67ED" w:rsidRDefault="007A67ED" w:rsidP="007A67ED">
      <w:pPr>
        <w:pStyle w:val="ListParagraph"/>
        <w:numPr>
          <w:ilvl w:val="0"/>
          <w:numId w:val="9"/>
        </w:numPr>
        <w:spacing w:after="0" w:line="240" w:lineRule="auto"/>
        <w:rPr>
          <w:rFonts w:ascii="Times New Roman" w:hAnsi="Times New Roman" w:cs="Times New Roman"/>
          <w:sz w:val="24"/>
          <w:szCs w:val="24"/>
        </w:rPr>
      </w:pPr>
      <w:r w:rsidRPr="00C64536">
        <w:rPr>
          <w:rFonts w:ascii="Times New Roman" w:hAnsi="Times New Roman" w:cs="Times New Roman"/>
          <w:sz w:val="24"/>
          <w:szCs w:val="24"/>
        </w:rPr>
        <w:t>Partially fund applications</w:t>
      </w:r>
      <w:r>
        <w:rPr>
          <w:rFonts w:ascii="Times New Roman" w:hAnsi="Times New Roman" w:cs="Times New Roman"/>
          <w:sz w:val="24"/>
          <w:szCs w:val="24"/>
        </w:rPr>
        <w:t>.</w:t>
      </w:r>
    </w:p>
    <w:p w14:paraId="17C8E092" w14:textId="77777777" w:rsidR="009A2327" w:rsidRPr="009A2327" w:rsidRDefault="009A2327" w:rsidP="009A2327">
      <w:pPr>
        <w:spacing w:after="0" w:line="240" w:lineRule="auto"/>
        <w:rPr>
          <w:rFonts w:ascii="Times New Roman" w:hAnsi="Times New Roman" w:cs="Times New Roman"/>
          <w:sz w:val="24"/>
          <w:szCs w:val="24"/>
        </w:rPr>
      </w:pPr>
    </w:p>
    <w:p w14:paraId="61C86C04" w14:textId="77777777" w:rsidR="007A67ED" w:rsidRPr="00AD5CE2" w:rsidRDefault="007A67ED" w:rsidP="007A67ED">
      <w:pPr>
        <w:autoSpaceDE w:val="0"/>
        <w:autoSpaceDN w:val="0"/>
        <w:adjustRightInd w:val="0"/>
        <w:spacing w:after="0"/>
        <w:ind w:right="-1080"/>
        <w:rPr>
          <w:rFonts w:ascii="Times New Roman" w:hAnsi="Times New Roman" w:cs="Times New Roman"/>
          <w:b/>
          <w:bCs/>
          <w:sz w:val="24"/>
          <w:szCs w:val="24"/>
        </w:rPr>
      </w:pPr>
      <w:r w:rsidRPr="00AD5CE2">
        <w:rPr>
          <w:rFonts w:ascii="Times New Roman" w:hAnsi="Times New Roman" w:cs="Times New Roman"/>
          <w:b/>
          <w:bCs/>
          <w:sz w:val="24"/>
          <w:szCs w:val="24"/>
        </w:rPr>
        <w:t>APPLICATION SCORING CRITERIA</w:t>
      </w:r>
    </w:p>
    <w:p w14:paraId="60E4B3A3" w14:textId="77777777" w:rsidR="007A67ED" w:rsidRDefault="007A67ED" w:rsidP="007A67ED">
      <w:pPr>
        <w:rPr>
          <w:rFonts w:ascii="Times New Roman" w:hAnsi="Times New Roman" w:cs="Times New Roman"/>
          <w:sz w:val="24"/>
          <w:szCs w:val="24"/>
        </w:rPr>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gridCol w:w="450"/>
        <w:gridCol w:w="450"/>
        <w:gridCol w:w="450"/>
        <w:gridCol w:w="1260"/>
      </w:tblGrid>
      <w:tr w:rsidR="007A67ED" w:rsidRPr="007A67ED" w14:paraId="54DF637B" w14:textId="77777777" w:rsidTr="00472B08">
        <w:tc>
          <w:tcPr>
            <w:tcW w:w="8370" w:type="dxa"/>
            <w:tcBorders>
              <w:bottom w:val="single" w:sz="4" w:space="0" w:color="auto"/>
            </w:tcBorders>
          </w:tcPr>
          <w:p w14:paraId="40CC5A6B" w14:textId="77777777" w:rsidR="007A67ED" w:rsidRPr="007A67ED" w:rsidRDefault="007A67ED" w:rsidP="007A67ED">
            <w:pPr>
              <w:jc w:val="center"/>
              <w:rPr>
                <w:rFonts w:ascii="Times New Roman" w:hAnsi="Times New Roman" w:cs="Times New Roman"/>
                <w:b/>
                <w:sz w:val="20"/>
                <w:szCs w:val="20"/>
              </w:rPr>
            </w:pPr>
            <w:r w:rsidRPr="007A67ED">
              <w:rPr>
                <w:rFonts w:ascii="Times New Roman" w:hAnsi="Times New Roman" w:cs="Times New Roman"/>
                <w:b/>
                <w:sz w:val="20"/>
                <w:szCs w:val="20"/>
              </w:rPr>
              <w:t>Evaluation Criteria</w:t>
            </w:r>
          </w:p>
        </w:tc>
        <w:tc>
          <w:tcPr>
            <w:tcW w:w="1350" w:type="dxa"/>
            <w:gridSpan w:val="3"/>
            <w:tcBorders>
              <w:bottom w:val="single" w:sz="4" w:space="0" w:color="auto"/>
            </w:tcBorders>
          </w:tcPr>
          <w:p w14:paraId="7AB58B6A" w14:textId="77777777" w:rsidR="007A67ED" w:rsidRPr="007A67ED" w:rsidRDefault="007A67ED" w:rsidP="007A67ED">
            <w:pPr>
              <w:rPr>
                <w:rFonts w:ascii="Times New Roman" w:hAnsi="Times New Roman" w:cs="Times New Roman"/>
                <w:b/>
                <w:sz w:val="20"/>
                <w:szCs w:val="20"/>
              </w:rPr>
            </w:pPr>
            <w:r w:rsidRPr="007A67ED">
              <w:rPr>
                <w:rFonts w:ascii="Times New Roman" w:hAnsi="Times New Roman" w:cs="Times New Roman"/>
                <w:b/>
                <w:sz w:val="20"/>
                <w:szCs w:val="20"/>
              </w:rPr>
              <w:t>How well described?</w:t>
            </w:r>
          </w:p>
        </w:tc>
        <w:tc>
          <w:tcPr>
            <w:tcW w:w="1260" w:type="dxa"/>
            <w:tcBorders>
              <w:bottom w:val="single" w:sz="4" w:space="0" w:color="auto"/>
            </w:tcBorders>
          </w:tcPr>
          <w:p w14:paraId="21B26BD4" w14:textId="77777777" w:rsidR="007A67ED" w:rsidRPr="007A67ED" w:rsidRDefault="007A67ED" w:rsidP="007A67ED">
            <w:pPr>
              <w:jc w:val="center"/>
              <w:rPr>
                <w:rFonts w:ascii="Times New Roman" w:hAnsi="Times New Roman" w:cs="Times New Roman"/>
                <w:b/>
                <w:sz w:val="20"/>
                <w:szCs w:val="20"/>
              </w:rPr>
            </w:pPr>
            <w:r w:rsidRPr="007A67ED">
              <w:rPr>
                <w:rFonts w:ascii="Times New Roman" w:hAnsi="Times New Roman" w:cs="Times New Roman"/>
                <w:b/>
                <w:sz w:val="20"/>
                <w:szCs w:val="20"/>
              </w:rPr>
              <w:t>Points</w:t>
            </w:r>
          </w:p>
        </w:tc>
      </w:tr>
      <w:tr w:rsidR="007A67ED" w:rsidRPr="007A67ED" w14:paraId="36270C44" w14:textId="77777777" w:rsidTr="00472B08">
        <w:tc>
          <w:tcPr>
            <w:tcW w:w="8370" w:type="dxa"/>
            <w:shd w:val="clear" w:color="auto" w:fill="E6E6E6"/>
          </w:tcPr>
          <w:p w14:paraId="18F839C1" w14:textId="77777777" w:rsidR="007A67ED" w:rsidRPr="007A67ED" w:rsidRDefault="007A67ED" w:rsidP="007A67ED">
            <w:pPr>
              <w:rPr>
                <w:rFonts w:ascii="Times New Roman" w:hAnsi="Times New Roman" w:cs="Times New Roman"/>
                <w:b/>
                <w:sz w:val="20"/>
                <w:szCs w:val="20"/>
              </w:rPr>
            </w:pPr>
            <w:r w:rsidRPr="007A67ED">
              <w:rPr>
                <w:rFonts w:ascii="Times New Roman" w:hAnsi="Times New Roman" w:cs="Times New Roman"/>
                <w:b/>
                <w:sz w:val="20"/>
                <w:szCs w:val="20"/>
              </w:rPr>
              <w:t xml:space="preserve">1.Grant Application    </w:t>
            </w:r>
          </w:p>
        </w:tc>
        <w:tc>
          <w:tcPr>
            <w:tcW w:w="450" w:type="dxa"/>
            <w:shd w:val="clear" w:color="auto" w:fill="E6E6E6"/>
          </w:tcPr>
          <w:p w14:paraId="05CC7350"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450" w:type="dxa"/>
            <w:shd w:val="clear" w:color="auto" w:fill="E6E6E6"/>
          </w:tcPr>
          <w:p w14:paraId="0F708182"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sym w:font="Wingdings" w:char="F0FC"/>
            </w:r>
          </w:p>
        </w:tc>
        <w:tc>
          <w:tcPr>
            <w:tcW w:w="450" w:type="dxa"/>
            <w:shd w:val="clear" w:color="auto" w:fill="E6E6E6"/>
          </w:tcPr>
          <w:p w14:paraId="6A25099A"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1260" w:type="dxa"/>
            <w:shd w:val="clear" w:color="auto" w:fill="E6E6E6"/>
          </w:tcPr>
          <w:p w14:paraId="29EE4DAF"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10 possible</w:t>
            </w:r>
          </w:p>
        </w:tc>
      </w:tr>
      <w:tr w:rsidR="007A67ED" w:rsidRPr="007A67ED" w14:paraId="24A1DE4A" w14:textId="77777777" w:rsidTr="00472B08">
        <w:tc>
          <w:tcPr>
            <w:tcW w:w="8370" w:type="dxa"/>
            <w:tcBorders>
              <w:bottom w:val="single" w:sz="4" w:space="0" w:color="auto"/>
            </w:tcBorders>
          </w:tcPr>
          <w:p w14:paraId="5FC379A6" w14:textId="6D68A847" w:rsidR="00071165" w:rsidRPr="00071165" w:rsidRDefault="00071165" w:rsidP="00071165">
            <w:pPr>
              <w:numPr>
                <w:ilvl w:val="0"/>
                <w:numId w:val="10"/>
              </w:numPr>
              <w:spacing w:after="0" w:line="240" w:lineRule="auto"/>
              <w:ind w:left="324"/>
              <w:rPr>
                <w:rFonts w:ascii="Times New Roman" w:hAnsi="Times New Roman" w:cs="Times New Roman"/>
                <w:sz w:val="20"/>
                <w:szCs w:val="20"/>
              </w:rPr>
            </w:pPr>
            <w:r w:rsidRPr="00071165">
              <w:rPr>
                <w:rFonts w:ascii="Times New Roman" w:hAnsi="Times New Roman" w:cs="Times New Roman"/>
                <w:sz w:val="20"/>
                <w:szCs w:val="20"/>
              </w:rPr>
              <w:t>Does the submitted proposal comply with DATCP’s request for proposals?</w:t>
            </w:r>
          </w:p>
          <w:p w14:paraId="5716A736" w14:textId="77777777" w:rsidR="00071165" w:rsidRDefault="00071165" w:rsidP="007A67ED">
            <w:pPr>
              <w:numPr>
                <w:ilvl w:val="0"/>
                <w:numId w:val="10"/>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Is the project well organized, thought out, and explained in a way that makes sense and sounds like it can be carried out successfully?</w:t>
            </w:r>
          </w:p>
          <w:p w14:paraId="130E5071" w14:textId="6721B3B7" w:rsidR="00AF75F9" w:rsidRPr="007A67ED" w:rsidRDefault="00AF75F9" w:rsidP="007A67ED">
            <w:pPr>
              <w:numPr>
                <w:ilvl w:val="0"/>
                <w:numId w:val="10"/>
              </w:numPr>
              <w:spacing w:after="0" w:line="240" w:lineRule="auto"/>
              <w:ind w:left="324"/>
              <w:rPr>
                <w:rFonts w:ascii="Times New Roman" w:hAnsi="Times New Roman" w:cs="Times New Roman"/>
                <w:sz w:val="20"/>
                <w:szCs w:val="20"/>
              </w:rPr>
            </w:pPr>
            <w:r>
              <w:rPr>
                <w:rFonts w:ascii="Times New Roman" w:hAnsi="Times New Roman" w:cs="Times New Roman"/>
                <w:sz w:val="20"/>
                <w:szCs w:val="20"/>
              </w:rPr>
              <w:t>Do the person(s) listed have the qualifications to carry out the project as proposed?</w:t>
            </w:r>
          </w:p>
        </w:tc>
        <w:tc>
          <w:tcPr>
            <w:tcW w:w="450" w:type="dxa"/>
            <w:tcBorders>
              <w:bottom w:val="single" w:sz="4" w:space="0" w:color="auto"/>
            </w:tcBorders>
          </w:tcPr>
          <w:p w14:paraId="2730BA52"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1368A945"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31326880"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75DFC552" w14:textId="77777777" w:rsidR="007A67ED" w:rsidRPr="007A67ED" w:rsidRDefault="007A67ED" w:rsidP="007A67ED">
            <w:pPr>
              <w:jc w:val="center"/>
              <w:rPr>
                <w:rFonts w:ascii="Times New Roman" w:hAnsi="Times New Roman" w:cs="Times New Roman"/>
                <w:sz w:val="20"/>
                <w:szCs w:val="20"/>
              </w:rPr>
            </w:pPr>
          </w:p>
        </w:tc>
      </w:tr>
      <w:tr w:rsidR="007A67ED" w:rsidRPr="007A67ED" w14:paraId="6615B53B" w14:textId="77777777" w:rsidTr="00472B08">
        <w:tc>
          <w:tcPr>
            <w:tcW w:w="8370" w:type="dxa"/>
            <w:shd w:val="clear" w:color="auto" w:fill="E6E6E6"/>
          </w:tcPr>
          <w:p w14:paraId="70D98E54" w14:textId="77777777" w:rsidR="007A67ED" w:rsidRPr="007A67ED" w:rsidRDefault="007A67ED" w:rsidP="007A67ED">
            <w:pPr>
              <w:rPr>
                <w:rFonts w:ascii="Times New Roman" w:hAnsi="Times New Roman" w:cs="Times New Roman"/>
                <w:sz w:val="20"/>
                <w:szCs w:val="20"/>
              </w:rPr>
            </w:pPr>
            <w:r w:rsidRPr="007A67ED">
              <w:rPr>
                <w:rFonts w:ascii="Times New Roman" w:hAnsi="Times New Roman" w:cs="Times New Roman"/>
                <w:b/>
                <w:bCs/>
                <w:sz w:val="20"/>
                <w:szCs w:val="20"/>
              </w:rPr>
              <w:t>2. Statement of need</w:t>
            </w:r>
          </w:p>
        </w:tc>
        <w:tc>
          <w:tcPr>
            <w:tcW w:w="450" w:type="dxa"/>
            <w:shd w:val="clear" w:color="auto" w:fill="E6E6E6"/>
          </w:tcPr>
          <w:p w14:paraId="6536175D"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450" w:type="dxa"/>
            <w:shd w:val="clear" w:color="auto" w:fill="E6E6E6"/>
          </w:tcPr>
          <w:p w14:paraId="672B2585"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sym w:font="Wingdings" w:char="F0FC"/>
            </w:r>
          </w:p>
        </w:tc>
        <w:tc>
          <w:tcPr>
            <w:tcW w:w="450" w:type="dxa"/>
            <w:shd w:val="clear" w:color="auto" w:fill="E6E6E6"/>
          </w:tcPr>
          <w:p w14:paraId="7D4B5E3E"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1260" w:type="dxa"/>
            <w:shd w:val="clear" w:color="auto" w:fill="E6E6E6"/>
          </w:tcPr>
          <w:p w14:paraId="4F6B6530"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35 possible</w:t>
            </w:r>
          </w:p>
        </w:tc>
      </w:tr>
      <w:tr w:rsidR="007A67ED" w:rsidRPr="007A67ED" w14:paraId="50A5EDCC" w14:textId="77777777" w:rsidTr="00472B08">
        <w:tc>
          <w:tcPr>
            <w:tcW w:w="8370" w:type="dxa"/>
            <w:tcBorders>
              <w:bottom w:val="single" w:sz="4" w:space="0" w:color="auto"/>
            </w:tcBorders>
          </w:tcPr>
          <w:p w14:paraId="69D68D9F" w14:textId="426B3044" w:rsidR="007A67ED" w:rsidRPr="007A67ED" w:rsidRDefault="007A67ED" w:rsidP="007A67ED">
            <w:pPr>
              <w:numPr>
                <w:ilvl w:val="0"/>
                <w:numId w:val="11"/>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How well does the</w:t>
            </w:r>
            <w:r w:rsidR="00071165">
              <w:rPr>
                <w:rFonts w:ascii="Times New Roman" w:hAnsi="Times New Roman" w:cs="Times New Roman"/>
                <w:sz w:val="20"/>
                <w:szCs w:val="20"/>
              </w:rPr>
              <w:t xml:space="preserve"> proposed</w:t>
            </w:r>
            <w:r w:rsidRPr="007A67ED">
              <w:rPr>
                <w:rFonts w:ascii="Times New Roman" w:hAnsi="Times New Roman" w:cs="Times New Roman"/>
                <w:sz w:val="20"/>
                <w:szCs w:val="20"/>
              </w:rPr>
              <w:t xml:space="preserve"> project support the program</w:t>
            </w:r>
            <w:r w:rsidR="00071165">
              <w:rPr>
                <w:rFonts w:ascii="Times New Roman" w:hAnsi="Times New Roman" w:cs="Times New Roman"/>
                <w:sz w:val="20"/>
                <w:szCs w:val="20"/>
              </w:rPr>
              <w:t xml:space="preserve"> objectives</w:t>
            </w:r>
            <w:r w:rsidRPr="007A67ED">
              <w:rPr>
                <w:rFonts w:ascii="Times New Roman" w:hAnsi="Times New Roman" w:cs="Times New Roman"/>
                <w:sz w:val="20"/>
                <w:szCs w:val="20"/>
              </w:rPr>
              <w:t xml:space="preserve"> </w:t>
            </w:r>
            <w:proofErr w:type="gramStart"/>
            <w:r w:rsidRPr="007A67ED">
              <w:rPr>
                <w:rFonts w:ascii="Times New Roman" w:hAnsi="Times New Roman" w:cs="Times New Roman"/>
                <w:sz w:val="20"/>
                <w:szCs w:val="20"/>
              </w:rPr>
              <w:t>of:</w:t>
            </w:r>
            <w:proofErr w:type="gramEnd"/>
          </w:p>
          <w:p w14:paraId="6703E9E5" w14:textId="77777777" w:rsidR="007A67ED" w:rsidRPr="007A67ED" w:rsidRDefault="007A67ED" w:rsidP="007A67ED">
            <w:pPr>
              <w:numPr>
                <w:ilvl w:val="0"/>
                <w:numId w:val="15"/>
              </w:numPr>
              <w:spacing w:after="0" w:line="240" w:lineRule="auto"/>
              <w:contextualSpacing/>
              <w:rPr>
                <w:rFonts w:ascii="Times New Roman" w:hAnsi="Times New Roman" w:cs="Times New Roman"/>
                <w:sz w:val="20"/>
                <w:szCs w:val="20"/>
              </w:rPr>
            </w:pPr>
            <w:r w:rsidRPr="007A67ED">
              <w:rPr>
                <w:rFonts w:ascii="Times New Roman" w:hAnsi="Times New Roman" w:cs="Times New Roman"/>
                <w:sz w:val="20"/>
                <w:szCs w:val="20"/>
              </w:rPr>
              <w:t>Increased slaughter capacity of 20%</w:t>
            </w:r>
          </w:p>
          <w:p w14:paraId="1C30EDEE" w14:textId="77777777" w:rsidR="007A67ED" w:rsidRPr="007A67ED" w:rsidRDefault="007A67ED" w:rsidP="007A67ED">
            <w:pPr>
              <w:numPr>
                <w:ilvl w:val="0"/>
                <w:numId w:val="15"/>
              </w:numPr>
              <w:spacing w:after="0" w:line="240" w:lineRule="auto"/>
              <w:contextualSpacing/>
              <w:rPr>
                <w:rFonts w:ascii="Times New Roman" w:hAnsi="Times New Roman" w:cs="Times New Roman"/>
                <w:sz w:val="20"/>
                <w:szCs w:val="20"/>
              </w:rPr>
            </w:pPr>
            <w:r w:rsidRPr="007A67ED">
              <w:rPr>
                <w:rFonts w:ascii="Times New Roman" w:hAnsi="Times New Roman" w:cs="Times New Roman"/>
                <w:sz w:val="20"/>
                <w:szCs w:val="20"/>
              </w:rPr>
              <w:t>Increased meat processing throughput</w:t>
            </w:r>
          </w:p>
          <w:p w14:paraId="1C2480FB" w14:textId="77777777" w:rsidR="007A67ED" w:rsidRPr="007A67ED" w:rsidRDefault="007A67ED" w:rsidP="007A67ED">
            <w:pPr>
              <w:numPr>
                <w:ilvl w:val="0"/>
                <w:numId w:val="15"/>
              </w:numPr>
              <w:spacing w:after="0" w:line="240" w:lineRule="auto"/>
              <w:contextualSpacing/>
              <w:rPr>
                <w:rFonts w:ascii="Times New Roman" w:hAnsi="Times New Roman" w:cs="Times New Roman"/>
                <w:sz w:val="20"/>
                <w:szCs w:val="20"/>
              </w:rPr>
            </w:pPr>
            <w:r w:rsidRPr="007A67ED">
              <w:rPr>
                <w:rFonts w:ascii="Times New Roman" w:hAnsi="Times New Roman" w:cs="Times New Roman"/>
                <w:sz w:val="20"/>
                <w:szCs w:val="20"/>
              </w:rPr>
              <w:t>Increased efficiency in processing facility</w:t>
            </w:r>
          </w:p>
          <w:p w14:paraId="3F74D588" w14:textId="77777777" w:rsidR="007A67ED" w:rsidRPr="007A67ED" w:rsidRDefault="007A67ED" w:rsidP="007A67ED">
            <w:pPr>
              <w:numPr>
                <w:ilvl w:val="0"/>
                <w:numId w:val="15"/>
              </w:numPr>
              <w:spacing w:after="0" w:line="240" w:lineRule="auto"/>
              <w:contextualSpacing/>
              <w:rPr>
                <w:rFonts w:ascii="Times New Roman" w:hAnsi="Times New Roman" w:cs="Times New Roman"/>
                <w:sz w:val="20"/>
                <w:szCs w:val="20"/>
              </w:rPr>
            </w:pPr>
            <w:r w:rsidRPr="007A67ED">
              <w:rPr>
                <w:rFonts w:ascii="Times New Roman" w:hAnsi="Times New Roman" w:cs="Times New Roman"/>
                <w:sz w:val="20"/>
                <w:szCs w:val="20"/>
              </w:rPr>
              <w:t>Improves competitive position of the WI meat sector</w:t>
            </w:r>
          </w:p>
          <w:p w14:paraId="00308CAA" w14:textId="77777777" w:rsidR="007A67ED" w:rsidRPr="007A67ED" w:rsidRDefault="007A67ED" w:rsidP="007A67ED">
            <w:pPr>
              <w:numPr>
                <w:ilvl w:val="0"/>
                <w:numId w:val="15"/>
              </w:numPr>
              <w:spacing w:after="0" w:line="240" w:lineRule="auto"/>
              <w:contextualSpacing/>
              <w:rPr>
                <w:rFonts w:ascii="Times New Roman" w:hAnsi="Times New Roman" w:cs="Times New Roman"/>
                <w:sz w:val="20"/>
                <w:szCs w:val="20"/>
              </w:rPr>
            </w:pPr>
            <w:r w:rsidRPr="007A67ED">
              <w:rPr>
                <w:rFonts w:ascii="Times New Roman" w:hAnsi="Times New Roman" w:cs="Times New Roman"/>
                <w:sz w:val="20"/>
                <w:szCs w:val="20"/>
              </w:rPr>
              <w:t>Creates employment in the meat sector</w:t>
            </w:r>
          </w:p>
        </w:tc>
        <w:tc>
          <w:tcPr>
            <w:tcW w:w="450" w:type="dxa"/>
            <w:tcBorders>
              <w:bottom w:val="single" w:sz="4" w:space="0" w:color="auto"/>
            </w:tcBorders>
          </w:tcPr>
          <w:p w14:paraId="61910975"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1424B416"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5F1D650A"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05BA218E" w14:textId="77777777" w:rsidR="007A67ED" w:rsidRPr="007A67ED" w:rsidRDefault="007A67ED" w:rsidP="007A67ED">
            <w:pPr>
              <w:jc w:val="center"/>
              <w:rPr>
                <w:rFonts w:ascii="Times New Roman" w:hAnsi="Times New Roman" w:cs="Times New Roman"/>
                <w:sz w:val="20"/>
                <w:szCs w:val="20"/>
              </w:rPr>
            </w:pPr>
          </w:p>
        </w:tc>
      </w:tr>
      <w:tr w:rsidR="007A67ED" w:rsidRPr="007A67ED" w14:paraId="27CA6CA6" w14:textId="77777777" w:rsidTr="00472B08">
        <w:tc>
          <w:tcPr>
            <w:tcW w:w="8370" w:type="dxa"/>
            <w:tcBorders>
              <w:bottom w:val="single" w:sz="4" w:space="0" w:color="auto"/>
            </w:tcBorders>
          </w:tcPr>
          <w:p w14:paraId="08A08135" w14:textId="77777777" w:rsidR="007A67ED" w:rsidRPr="007A67ED" w:rsidRDefault="007A67ED" w:rsidP="007A67ED">
            <w:pPr>
              <w:numPr>
                <w:ilvl w:val="0"/>
                <w:numId w:val="11"/>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 xml:space="preserve">How well does the Project Summary describe an increase in harvest or processing capacity? </w:t>
            </w:r>
          </w:p>
        </w:tc>
        <w:tc>
          <w:tcPr>
            <w:tcW w:w="450" w:type="dxa"/>
            <w:tcBorders>
              <w:bottom w:val="single" w:sz="4" w:space="0" w:color="auto"/>
            </w:tcBorders>
          </w:tcPr>
          <w:p w14:paraId="1089766B"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490A823"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3C8F0235"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55548DA2" w14:textId="77777777" w:rsidR="007A67ED" w:rsidRPr="007A67ED" w:rsidRDefault="007A67ED" w:rsidP="007A67ED">
            <w:pPr>
              <w:jc w:val="center"/>
              <w:rPr>
                <w:rFonts w:ascii="Times New Roman" w:hAnsi="Times New Roman" w:cs="Times New Roman"/>
                <w:sz w:val="20"/>
                <w:szCs w:val="20"/>
              </w:rPr>
            </w:pPr>
          </w:p>
        </w:tc>
      </w:tr>
      <w:tr w:rsidR="007A67ED" w:rsidRPr="007A67ED" w14:paraId="3FEC819C" w14:textId="77777777" w:rsidTr="00472B08">
        <w:tc>
          <w:tcPr>
            <w:tcW w:w="8370" w:type="dxa"/>
            <w:tcBorders>
              <w:bottom w:val="single" w:sz="4" w:space="0" w:color="auto"/>
            </w:tcBorders>
          </w:tcPr>
          <w:p w14:paraId="1BB6EC41" w14:textId="5A2051D0" w:rsidR="007A67ED" w:rsidRPr="007A67ED" w:rsidRDefault="007A67ED" w:rsidP="007A67ED">
            <w:pPr>
              <w:numPr>
                <w:ilvl w:val="0"/>
                <w:numId w:val="11"/>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 xml:space="preserve">Is the </w:t>
            </w:r>
            <w:r w:rsidR="00071165">
              <w:rPr>
                <w:rFonts w:ascii="Times New Roman" w:hAnsi="Times New Roman" w:cs="Times New Roman"/>
                <w:sz w:val="20"/>
                <w:szCs w:val="20"/>
              </w:rPr>
              <w:t>proposed project viable, important, and timely?</w:t>
            </w:r>
            <w:r w:rsidRPr="007A67ED">
              <w:rPr>
                <w:rFonts w:ascii="Times New Roman" w:hAnsi="Times New Roman" w:cs="Times New Roman"/>
                <w:sz w:val="20"/>
                <w:szCs w:val="20"/>
              </w:rPr>
              <w:t xml:space="preserve"> </w:t>
            </w:r>
          </w:p>
        </w:tc>
        <w:tc>
          <w:tcPr>
            <w:tcW w:w="450" w:type="dxa"/>
            <w:tcBorders>
              <w:bottom w:val="single" w:sz="4" w:space="0" w:color="auto"/>
            </w:tcBorders>
          </w:tcPr>
          <w:p w14:paraId="53924C2F"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2E81875C"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3A32978F"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41ED1933" w14:textId="77777777" w:rsidR="007A67ED" w:rsidRPr="007A67ED" w:rsidRDefault="007A67ED" w:rsidP="007A67ED">
            <w:pPr>
              <w:jc w:val="center"/>
              <w:rPr>
                <w:rFonts w:ascii="Times New Roman" w:hAnsi="Times New Roman" w:cs="Times New Roman"/>
                <w:sz w:val="20"/>
                <w:szCs w:val="20"/>
              </w:rPr>
            </w:pPr>
          </w:p>
        </w:tc>
      </w:tr>
      <w:tr w:rsidR="007A67ED" w:rsidRPr="007A67ED" w14:paraId="2749E7D2" w14:textId="77777777" w:rsidTr="00472B08">
        <w:tc>
          <w:tcPr>
            <w:tcW w:w="8370" w:type="dxa"/>
            <w:shd w:val="clear" w:color="auto" w:fill="E6E6E6"/>
          </w:tcPr>
          <w:p w14:paraId="6F350D78" w14:textId="77777777" w:rsidR="007A67ED" w:rsidRPr="007A67ED" w:rsidRDefault="007A67ED" w:rsidP="007A67ED">
            <w:pPr>
              <w:rPr>
                <w:rFonts w:ascii="Times New Roman" w:hAnsi="Times New Roman" w:cs="Times New Roman"/>
                <w:sz w:val="20"/>
                <w:szCs w:val="20"/>
              </w:rPr>
            </w:pPr>
            <w:r w:rsidRPr="007A67ED">
              <w:rPr>
                <w:rFonts w:ascii="Times New Roman" w:hAnsi="Times New Roman" w:cs="Times New Roman"/>
                <w:b/>
                <w:bCs/>
                <w:sz w:val="20"/>
                <w:szCs w:val="20"/>
              </w:rPr>
              <w:t>3. Activities and Outcomes</w:t>
            </w:r>
          </w:p>
        </w:tc>
        <w:tc>
          <w:tcPr>
            <w:tcW w:w="450" w:type="dxa"/>
            <w:shd w:val="clear" w:color="auto" w:fill="E6E6E6"/>
          </w:tcPr>
          <w:p w14:paraId="61529F97"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450" w:type="dxa"/>
            <w:shd w:val="clear" w:color="auto" w:fill="E6E6E6"/>
          </w:tcPr>
          <w:p w14:paraId="39C14C62"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sym w:font="Wingdings" w:char="F0FC"/>
            </w:r>
          </w:p>
        </w:tc>
        <w:tc>
          <w:tcPr>
            <w:tcW w:w="450" w:type="dxa"/>
            <w:shd w:val="clear" w:color="auto" w:fill="E6E6E6"/>
          </w:tcPr>
          <w:p w14:paraId="479C0DFD"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1260" w:type="dxa"/>
            <w:shd w:val="clear" w:color="auto" w:fill="E6E6E6"/>
          </w:tcPr>
          <w:p w14:paraId="48D17A34"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25 possible</w:t>
            </w:r>
          </w:p>
        </w:tc>
      </w:tr>
      <w:tr w:rsidR="007A67ED" w:rsidRPr="007A67ED" w14:paraId="2089B1C6" w14:textId="77777777" w:rsidTr="00472B08">
        <w:trPr>
          <w:trHeight w:val="260"/>
        </w:trPr>
        <w:tc>
          <w:tcPr>
            <w:tcW w:w="8370" w:type="dxa"/>
            <w:tcBorders>
              <w:bottom w:val="single" w:sz="4" w:space="0" w:color="auto"/>
            </w:tcBorders>
          </w:tcPr>
          <w:p w14:paraId="594F2F57" w14:textId="77777777" w:rsidR="007A67ED" w:rsidRPr="007A67ED" w:rsidRDefault="007A67ED" w:rsidP="007A67ED">
            <w:pPr>
              <w:numPr>
                <w:ilvl w:val="0"/>
                <w:numId w:val="12"/>
              </w:numPr>
              <w:autoSpaceDE w:val="0"/>
              <w:autoSpaceDN w:val="0"/>
              <w:adjustRightInd w:val="0"/>
              <w:spacing w:after="0" w:line="240" w:lineRule="auto"/>
              <w:ind w:left="324"/>
              <w:rPr>
                <w:rFonts w:ascii="Times New Roman" w:hAnsi="Times New Roman" w:cs="Times New Roman"/>
                <w:sz w:val="20"/>
                <w:szCs w:val="20"/>
              </w:rPr>
            </w:pPr>
            <w:r w:rsidRPr="007A67ED">
              <w:rPr>
                <w:rFonts w:ascii="Times New Roman" w:hAnsi="Times New Roman" w:cs="Times New Roman"/>
                <w:color w:val="000000"/>
                <w:sz w:val="20"/>
                <w:szCs w:val="20"/>
              </w:rPr>
              <w:t>Does the project make sense?  Do the activities fit the project purpose?</w:t>
            </w:r>
          </w:p>
        </w:tc>
        <w:tc>
          <w:tcPr>
            <w:tcW w:w="450" w:type="dxa"/>
            <w:tcBorders>
              <w:bottom w:val="single" w:sz="4" w:space="0" w:color="auto"/>
            </w:tcBorders>
          </w:tcPr>
          <w:p w14:paraId="4DD80475"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732FCCE6"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BD48FF0"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74A2B1BE" w14:textId="77777777" w:rsidR="007A67ED" w:rsidRPr="007A67ED" w:rsidRDefault="007A67ED" w:rsidP="007A67ED">
            <w:pPr>
              <w:jc w:val="center"/>
              <w:rPr>
                <w:rFonts w:ascii="Times New Roman" w:hAnsi="Times New Roman" w:cs="Times New Roman"/>
                <w:sz w:val="20"/>
                <w:szCs w:val="20"/>
              </w:rPr>
            </w:pPr>
          </w:p>
        </w:tc>
      </w:tr>
      <w:tr w:rsidR="007A67ED" w:rsidRPr="007A67ED" w14:paraId="4E241F8E" w14:textId="77777777" w:rsidTr="00472B08">
        <w:trPr>
          <w:trHeight w:val="521"/>
        </w:trPr>
        <w:tc>
          <w:tcPr>
            <w:tcW w:w="8370" w:type="dxa"/>
            <w:tcBorders>
              <w:bottom w:val="single" w:sz="4" w:space="0" w:color="auto"/>
            </w:tcBorders>
          </w:tcPr>
          <w:p w14:paraId="5D75B432" w14:textId="77777777" w:rsidR="007A67ED" w:rsidRPr="007A67ED" w:rsidRDefault="007A67ED" w:rsidP="007A67ED">
            <w:pPr>
              <w:numPr>
                <w:ilvl w:val="0"/>
                <w:numId w:val="12"/>
              </w:numPr>
              <w:autoSpaceDE w:val="0"/>
              <w:autoSpaceDN w:val="0"/>
              <w:adjustRightInd w:val="0"/>
              <w:spacing w:after="0" w:line="240" w:lineRule="auto"/>
              <w:ind w:left="324"/>
              <w:rPr>
                <w:rFonts w:ascii="Times New Roman" w:eastAsia="Times New Roman" w:hAnsi="Times New Roman" w:cs="Times New Roman"/>
                <w:color w:val="000000"/>
                <w:sz w:val="20"/>
                <w:szCs w:val="20"/>
              </w:rPr>
            </w:pPr>
            <w:r w:rsidRPr="007A67ED">
              <w:rPr>
                <w:rFonts w:ascii="Times New Roman" w:eastAsia="Times New Roman" w:hAnsi="Times New Roman" w:cs="Times New Roman"/>
                <w:color w:val="000000"/>
                <w:sz w:val="20"/>
                <w:szCs w:val="20"/>
              </w:rPr>
              <w:t>Do the outcomes fit the project activities and show that the project met the need or purpose?</w:t>
            </w:r>
          </w:p>
        </w:tc>
        <w:tc>
          <w:tcPr>
            <w:tcW w:w="450" w:type="dxa"/>
            <w:tcBorders>
              <w:bottom w:val="single" w:sz="4" w:space="0" w:color="auto"/>
            </w:tcBorders>
          </w:tcPr>
          <w:p w14:paraId="078ED602"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DB4B72A"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68E36EB8"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781B65FA" w14:textId="77777777" w:rsidR="007A67ED" w:rsidRPr="007A67ED" w:rsidRDefault="007A67ED" w:rsidP="007A67ED">
            <w:pPr>
              <w:jc w:val="center"/>
              <w:rPr>
                <w:rFonts w:ascii="Times New Roman" w:hAnsi="Times New Roman" w:cs="Times New Roman"/>
                <w:sz w:val="20"/>
                <w:szCs w:val="20"/>
              </w:rPr>
            </w:pPr>
          </w:p>
        </w:tc>
      </w:tr>
      <w:tr w:rsidR="007A67ED" w:rsidRPr="007A67ED" w14:paraId="0DC0EAF8" w14:textId="77777777" w:rsidTr="00472B08">
        <w:trPr>
          <w:trHeight w:val="665"/>
        </w:trPr>
        <w:tc>
          <w:tcPr>
            <w:tcW w:w="8370" w:type="dxa"/>
            <w:tcBorders>
              <w:bottom w:val="single" w:sz="4" w:space="0" w:color="auto"/>
            </w:tcBorders>
          </w:tcPr>
          <w:p w14:paraId="5ADB6E9D" w14:textId="77777777" w:rsidR="007A67ED" w:rsidRPr="007A67ED" w:rsidRDefault="007A67ED" w:rsidP="007A67ED">
            <w:pPr>
              <w:numPr>
                <w:ilvl w:val="0"/>
                <w:numId w:val="12"/>
              </w:numPr>
              <w:autoSpaceDE w:val="0"/>
              <w:autoSpaceDN w:val="0"/>
              <w:adjustRightInd w:val="0"/>
              <w:spacing w:after="0" w:line="240" w:lineRule="auto"/>
              <w:ind w:left="324"/>
              <w:rPr>
                <w:rFonts w:ascii="Times New Roman" w:eastAsia="Times New Roman" w:hAnsi="Times New Roman" w:cs="Times New Roman"/>
                <w:color w:val="000000"/>
                <w:sz w:val="20"/>
                <w:szCs w:val="20"/>
              </w:rPr>
            </w:pPr>
            <w:r w:rsidRPr="007A67ED">
              <w:rPr>
                <w:rFonts w:ascii="Times New Roman" w:eastAsia="Times New Roman" w:hAnsi="Times New Roman" w:cs="Times New Roman"/>
                <w:color w:val="000000"/>
                <w:sz w:val="20"/>
                <w:szCs w:val="20"/>
              </w:rPr>
              <w:t>How well do activities result in at least one positive outcome of the grant:</w:t>
            </w:r>
          </w:p>
          <w:p w14:paraId="2F2F69AF" w14:textId="77777777" w:rsidR="007A67ED" w:rsidRPr="007A67ED" w:rsidRDefault="007A67ED" w:rsidP="007A67ED">
            <w:pPr>
              <w:numPr>
                <w:ilvl w:val="0"/>
                <w:numId w:val="16"/>
              </w:numPr>
              <w:autoSpaceDE w:val="0"/>
              <w:autoSpaceDN w:val="0"/>
              <w:adjustRightInd w:val="0"/>
              <w:spacing w:after="0" w:line="240" w:lineRule="auto"/>
              <w:rPr>
                <w:rFonts w:ascii="Times New Roman" w:eastAsia="Times New Roman" w:hAnsi="Times New Roman" w:cs="Times New Roman"/>
                <w:color w:val="000000"/>
                <w:sz w:val="20"/>
                <w:szCs w:val="20"/>
              </w:rPr>
            </w:pPr>
            <w:r w:rsidRPr="007A67ED">
              <w:rPr>
                <w:rFonts w:ascii="Times New Roman" w:eastAsia="Times New Roman" w:hAnsi="Times New Roman" w:cs="Times New Roman"/>
                <w:color w:val="000000"/>
                <w:sz w:val="20"/>
                <w:szCs w:val="20"/>
              </w:rPr>
              <w:t>Facilitate operational changes to the establishment that increases overall capacity</w:t>
            </w:r>
          </w:p>
          <w:p w14:paraId="48F62096" w14:textId="77777777" w:rsidR="007A67ED" w:rsidRPr="007A67ED" w:rsidRDefault="007A67ED" w:rsidP="007A67ED">
            <w:pPr>
              <w:numPr>
                <w:ilvl w:val="0"/>
                <w:numId w:val="16"/>
              </w:numPr>
              <w:autoSpaceDE w:val="0"/>
              <w:autoSpaceDN w:val="0"/>
              <w:adjustRightInd w:val="0"/>
              <w:spacing w:after="0" w:line="240" w:lineRule="auto"/>
              <w:rPr>
                <w:rFonts w:ascii="Times New Roman" w:eastAsia="Times New Roman" w:hAnsi="Times New Roman" w:cs="Times New Roman"/>
                <w:color w:val="000000"/>
                <w:sz w:val="20"/>
                <w:szCs w:val="20"/>
              </w:rPr>
            </w:pPr>
            <w:r w:rsidRPr="007A67ED">
              <w:rPr>
                <w:rFonts w:ascii="Times New Roman" w:eastAsia="Times New Roman" w:hAnsi="Times New Roman" w:cs="Times New Roman"/>
                <w:color w:val="000000"/>
                <w:sz w:val="20"/>
                <w:szCs w:val="20"/>
              </w:rPr>
              <w:t>Expands animal holding capacity, harvest capacity and processing capacity</w:t>
            </w:r>
          </w:p>
        </w:tc>
        <w:tc>
          <w:tcPr>
            <w:tcW w:w="450" w:type="dxa"/>
            <w:tcBorders>
              <w:bottom w:val="single" w:sz="4" w:space="0" w:color="auto"/>
            </w:tcBorders>
          </w:tcPr>
          <w:p w14:paraId="254CF54F"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146B90DF"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7DA18530"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387F7BE6" w14:textId="77777777" w:rsidR="007A67ED" w:rsidRPr="007A67ED" w:rsidRDefault="007A67ED" w:rsidP="007A67ED">
            <w:pPr>
              <w:jc w:val="center"/>
              <w:rPr>
                <w:rFonts w:ascii="Times New Roman" w:hAnsi="Times New Roman" w:cs="Times New Roman"/>
                <w:sz w:val="20"/>
                <w:szCs w:val="20"/>
              </w:rPr>
            </w:pPr>
          </w:p>
        </w:tc>
      </w:tr>
      <w:tr w:rsidR="007A67ED" w:rsidRPr="007A67ED" w14:paraId="034875F0" w14:textId="77777777" w:rsidTr="00472B08">
        <w:tc>
          <w:tcPr>
            <w:tcW w:w="8370" w:type="dxa"/>
            <w:shd w:val="clear" w:color="auto" w:fill="E6E6E6"/>
          </w:tcPr>
          <w:p w14:paraId="3D02D95A" w14:textId="77777777" w:rsidR="007A67ED" w:rsidRPr="007A67ED" w:rsidRDefault="007A67ED" w:rsidP="007A67ED">
            <w:pPr>
              <w:rPr>
                <w:rFonts w:ascii="Times New Roman" w:hAnsi="Times New Roman" w:cs="Times New Roman"/>
                <w:sz w:val="20"/>
                <w:szCs w:val="20"/>
              </w:rPr>
            </w:pPr>
            <w:r w:rsidRPr="007A67ED">
              <w:rPr>
                <w:rFonts w:ascii="Times New Roman" w:hAnsi="Times New Roman" w:cs="Times New Roman"/>
                <w:b/>
                <w:bCs/>
                <w:sz w:val="20"/>
                <w:szCs w:val="20"/>
              </w:rPr>
              <w:t xml:space="preserve">4. Budget </w:t>
            </w:r>
          </w:p>
        </w:tc>
        <w:tc>
          <w:tcPr>
            <w:tcW w:w="450" w:type="dxa"/>
            <w:shd w:val="clear" w:color="auto" w:fill="E6E6E6"/>
          </w:tcPr>
          <w:p w14:paraId="31592072"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450" w:type="dxa"/>
            <w:shd w:val="clear" w:color="auto" w:fill="E6E6E6"/>
          </w:tcPr>
          <w:p w14:paraId="433E8B95"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sym w:font="Wingdings" w:char="F0FC"/>
            </w:r>
          </w:p>
        </w:tc>
        <w:tc>
          <w:tcPr>
            <w:tcW w:w="450" w:type="dxa"/>
            <w:shd w:val="clear" w:color="auto" w:fill="E6E6E6"/>
          </w:tcPr>
          <w:p w14:paraId="517DA89F"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1260" w:type="dxa"/>
            <w:shd w:val="clear" w:color="auto" w:fill="E6E6E6"/>
          </w:tcPr>
          <w:p w14:paraId="5CBABF44"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20 possible</w:t>
            </w:r>
          </w:p>
        </w:tc>
      </w:tr>
      <w:tr w:rsidR="007A67ED" w:rsidRPr="007A67ED" w14:paraId="51B5EA5E" w14:textId="77777777" w:rsidTr="00472B08">
        <w:tc>
          <w:tcPr>
            <w:tcW w:w="8370" w:type="dxa"/>
            <w:tcBorders>
              <w:bottom w:val="single" w:sz="4" w:space="0" w:color="auto"/>
            </w:tcBorders>
          </w:tcPr>
          <w:p w14:paraId="0DE130B0" w14:textId="77777777" w:rsidR="007A67ED" w:rsidRPr="007A67ED" w:rsidRDefault="007A67ED" w:rsidP="007A67ED">
            <w:pPr>
              <w:numPr>
                <w:ilvl w:val="0"/>
                <w:numId w:val="13"/>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How well does each item in the budget relate to the described project?</w:t>
            </w:r>
          </w:p>
        </w:tc>
        <w:tc>
          <w:tcPr>
            <w:tcW w:w="450" w:type="dxa"/>
            <w:tcBorders>
              <w:bottom w:val="single" w:sz="4" w:space="0" w:color="auto"/>
            </w:tcBorders>
          </w:tcPr>
          <w:p w14:paraId="131581C5"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3B202507"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5B395BCD"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4283B4A5" w14:textId="77777777" w:rsidR="007A67ED" w:rsidRPr="007A67ED" w:rsidRDefault="007A67ED" w:rsidP="007A67ED">
            <w:pPr>
              <w:jc w:val="center"/>
              <w:rPr>
                <w:rFonts w:ascii="Times New Roman" w:hAnsi="Times New Roman" w:cs="Times New Roman"/>
                <w:sz w:val="20"/>
                <w:szCs w:val="20"/>
              </w:rPr>
            </w:pPr>
          </w:p>
        </w:tc>
      </w:tr>
      <w:tr w:rsidR="007A67ED" w:rsidRPr="007A67ED" w14:paraId="0D082B58" w14:textId="77777777" w:rsidTr="00472B08">
        <w:tc>
          <w:tcPr>
            <w:tcW w:w="8370" w:type="dxa"/>
            <w:tcBorders>
              <w:bottom w:val="single" w:sz="4" w:space="0" w:color="auto"/>
            </w:tcBorders>
          </w:tcPr>
          <w:p w14:paraId="4AECFC7A" w14:textId="69CC1A9C" w:rsidR="007A67ED" w:rsidRPr="007A67ED" w:rsidRDefault="007A67ED" w:rsidP="007A67ED">
            <w:pPr>
              <w:numPr>
                <w:ilvl w:val="0"/>
                <w:numId w:val="13"/>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Is each item necessary to achieve the outcome?</w:t>
            </w:r>
            <w:r w:rsidR="00131C99">
              <w:rPr>
                <w:rFonts w:ascii="Times New Roman" w:hAnsi="Times New Roman" w:cs="Times New Roman"/>
                <w:sz w:val="20"/>
                <w:szCs w:val="20"/>
              </w:rPr>
              <w:t xml:space="preserve"> How reasonable are costs for each item?</w:t>
            </w:r>
          </w:p>
        </w:tc>
        <w:tc>
          <w:tcPr>
            <w:tcW w:w="450" w:type="dxa"/>
            <w:tcBorders>
              <w:bottom w:val="single" w:sz="4" w:space="0" w:color="auto"/>
            </w:tcBorders>
          </w:tcPr>
          <w:p w14:paraId="009EB67B"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63CB3E36"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71E79EF"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37387C5F" w14:textId="77777777" w:rsidR="007A67ED" w:rsidRPr="007A67ED" w:rsidRDefault="007A67ED" w:rsidP="007A67ED">
            <w:pPr>
              <w:jc w:val="center"/>
              <w:rPr>
                <w:rFonts w:ascii="Times New Roman" w:hAnsi="Times New Roman" w:cs="Times New Roman"/>
                <w:sz w:val="20"/>
                <w:szCs w:val="20"/>
              </w:rPr>
            </w:pPr>
          </w:p>
        </w:tc>
      </w:tr>
      <w:tr w:rsidR="007A67ED" w:rsidRPr="007A67ED" w14:paraId="50039592" w14:textId="77777777" w:rsidTr="00472B08">
        <w:tc>
          <w:tcPr>
            <w:tcW w:w="8370" w:type="dxa"/>
            <w:tcBorders>
              <w:bottom w:val="single" w:sz="4" w:space="0" w:color="auto"/>
            </w:tcBorders>
          </w:tcPr>
          <w:p w14:paraId="0D7398DA" w14:textId="77777777" w:rsidR="007A67ED" w:rsidRPr="007A67ED" w:rsidRDefault="007A67ED" w:rsidP="007A67ED">
            <w:pPr>
              <w:numPr>
                <w:ilvl w:val="0"/>
                <w:numId w:val="13"/>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Is total amount justifiable for the return on investment?</w:t>
            </w:r>
          </w:p>
        </w:tc>
        <w:tc>
          <w:tcPr>
            <w:tcW w:w="450" w:type="dxa"/>
            <w:tcBorders>
              <w:bottom w:val="single" w:sz="4" w:space="0" w:color="auto"/>
            </w:tcBorders>
          </w:tcPr>
          <w:p w14:paraId="26BB9A6B"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61FCFB2"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D6F8475"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0A39371A" w14:textId="77777777" w:rsidR="007A67ED" w:rsidRPr="007A67ED" w:rsidRDefault="007A67ED" w:rsidP="007A67ED">
            <w:pPr>
              <w:jc w:val="center"/>
              <w:rPr>
                <w:rFonts w:ascii="Times New Roman" w:hAnsi="Times New Roman" w:cs="Times New Roman"/>
                <w:sz w:val="20"/>
                <w:szCs w:val="20"/>
              </w:rPr>
            </w:pPr>
          </w:p>
        </w:tc>
      </w:tr>
      <w:tr w:rsidR="007A67ED" w:rsidRPr="007A67ED" w14:paraId="61C39D8F" w14:textId="77777777" w:rsidTr="00472B08">
        <w:tc>
          <w:tcPr>
            <w:tcW w:w="8370" w:type="dxa"/>
            <w:tcBorders>
              <w:bottom w:val="single" w:sz="4" w:space="0" w:color="auto"/>
            </w:tcBorders>
          </w:tcPr>
          <w:p w14:paraId="348DD390" w14:textId="5CE56A8B" w:rsidR="007A67ED" w:rsidRPr="007A67ED" w:rsidRDefault="00131C99" w:rsidP="007A67ED">
            <w:pPr>
              <w:numPr>
                <w:ilvl w:val="0"/>
                <w:numId w:val="13"/>
              </w:numPr>
              <w:spacing w:after="0" w:line="240" w:lineRule="auto"/>
              <w:ind w:left="324"/>
              <w:rPr>
                <w:rFonts w:ascii="Times New Roman" w:hAnsi="Times New Roman" w:cs="Times New Roman"/>
                <w:sz w:val="20"/>
                <w:szCs w:val="20"/>
              </w:rPr>
            </w:pPr>
            <w:r>
              <w:rPr>
                <w:rFonts w:ascii="Times New Roman" w:hAnsi="Times New Roman" w:cs="Times New Roman"/>
                <w:sz w:val="20"/>
                <w:szCs w:val="20"/>
              </w:rPr>
              <w:t>Does the applicant have the financial capacity to provide required matching funds and complete the proposed project?</w:t>
            </w:r>
          </w:p>
        </w:tc>
        <w:tc>
          <w:tcPr>
            <w:tcW w:w="450" w:type="dxa"/>
            <w:tcBorders>
              <w:bottom w:val="single" w:sz="4" w:space="0" w:color="auto"/>
            </w:tcBorders>
          </w:tcPr>
          <w:p w14:paraId="3FFA06C4"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75E263AB"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916887E"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407EF682" w14:textId="77777777" w:rsidR="007A67ED" w:rsidRPr="007A67ED" w:rsidRDefault="007A67ED" w:rsidP="007A67ED">
            <w:pPr>
              <w:jc w:val="center"/>
              <w:rPr>
                <w:rFonts w:ascii="Times New Roman" w:hAnsi="Times New Roman" w:cs="Times New Roman"/>
                <w:sz w:val="20"/>
                <w:szCs w:val="20"/>
              </w:rPr>
            </w:pPr>
          </w:p>
        </w:tc>
      </w:tr>
      <w:tr w:rsidR="007A67ED" w:rsidRPr="007A67ED" w14:paraId="50FEE893" w14:textId="77777777" w:rsidTr="00472B08">
        <w:tc>
          <w:tcPr>
            <w:tcW w:w="8370" w:type="dxa"/>
            <w:shd w:val="clear" w:color="auto" w:fill="E6E6E6"/>
          </w:tcPr>
          <w:p w14:paraId="288069F7" w14:textId="77777777" w:rsidR="007A67ED" w:rsidRPr="007A67ED" w:rsidRDefault="007A67ED" w:rsidP="007A67ED">
            <w:pPr>
              <w:rPr>
                <w:rFonts w:ascii="Times New Roman" w:hAnsi="Times New Roman" w:cs="Times New Roman"/>
                <w:b/>
                <w:sz w:val="20"/>
                <w:szCs w:val="20"/>
              </w:rPr>
            </w:pPr>
            <w:r w:rsidRPr="007A67ED">
              <w:rPr>
                <w:rFonts w:ascii="Times New Roman" w:hAnsi="Times New Roman" w:cs="Times New Roman"/>
                <w:b/>
                <w:bCs/>
                <w:sz w:val="20"/>
                <w:szCs w:val="20"/>
              </w:rPr>
              <w:t>5. Extra Points</w:t>
            </w:r>
          </w:p>
        </w:tc>
        <w:tc>
          <w:tcPr>
            <w:tcW w:w="450" w:type="dxa"/>
            <w:shd w:val="clear" w:color="auto" w:fill="E6E6E6"/>
          </w:tcPr>
          <w:p w14:paraId="616DFB99"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450" w:type="dxa"/>
            <w:shd w:val="clear" w:color="auto" w:fill="E6E6E6"/>
          </w:tcPr>
          <w:p w14:paraId="535A18BD"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sym w:font="Wingdings" w:char="F0FC"/>
            </w:r>
          </w:p>
        </w:tc>
        <w:tc>
          <w:tcPr>
            <w:tcW w:w="450" w:type="dxa"/>
            <w:shd w:val="clear" w:color="auto" w:fill="E6E6E6"/>
          </w:tcPr>
          <w:p w14:paraId="4273E3AD"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w:t>
            </w:r>
          </w:p>
        </w:tc>
        <w:tc>
          <w:tcPr>
            <w:tcW w:w="1260" w:type="dxa"/>
            <w:shd w:val="clear" w:color="auto" w:fill="E6E6E6"/>
          </w:tcPr>
          <w:p w14:paraId="72F23597"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10 possible</w:t>
            </w:r>
          </w:p>
        </w:tc>
      </w:tr>
      <w:tr w:rsidR="007A67ED" w:rsidRPr="007A67ED" w14:paraId="77081EF5" w14:textId="77777777" w:rsidTr="00472B08">
        <w:trPr>
          <w:trHeight w:val="305"/>
        </w:trPr>
        <w:tc>
          <w:tcPr>
            <w:tcW w:w="8370" w:type="dxa"/>
            <w:tcBorders>
              <w:bottom w:val="single" w:sz="4" w:space="0" w:color="auto"/>
            </w:tcBorders>
          </w:tcPr>
          <w:p w14:paraId="5E2D4005" w14:textId="77777777" w:rsidR="007A67ED" w:rsidRPr="007A67ED" w:rsidRDefault="007A67ED" w:rsidP="007A67ED">
            <w:pPr>
              <w:numPr>
                <w:ilvl w:val="0"/>
                <w:numId w:val="14"/>
              </w:numPr>
              <w:spacing w:after="0" w:line="240" w:lineRule="auto"/>
              <w:ind w:left="324"/>
              <w:rPr>
                <w:rFonts w:ascii="Times New Roman" w:hAnsi="Times New Roman" w:cs="Times New Roman"/>
                <w:sz w:val="20"/>
                <w:szCs w:val="20"/>
              </w:rPr>
            </w:pPr>
            <w:r w:rsidRPr="007A67ED">
              <w:rPr>
                <w:rFonts w:ascii="Times New Roman" w:hAnsi="Times New Roman" w:cs="Times New Roman"/>
                <w:sz w:val="20"/>
                <w:szCs w:val="20"/>
              </w:rPr>
              <w:t>How much industry-wide benefit does the project provide?</w:t>
            </w:r>
          </w:p>
        </w:tc>
        <w:tc>
          <w:tcPr>
            <w:tcW w:w="450" w:type="dxa"/>
            <w:tcBorders>
              <w:bottom w:val="single" w:sz="4" w:space="0" w:color="auto"/>
            </w:tcBorders>
          </w:tcPr>
          <w:p w14:paraId="08FDD9E2"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0D9C7352" w14:textId="77777777" w:rsidR="007A67ED" w:rsidRPr="007A67ED" w:rsidRDefault="007A67ED" w:rsidP="007A67ED">
            <w:pPr>
              <w:jc w:val="center"/>
              <w:rPr>
                <w:rFonts w:ascii="Times New Roman" w:hAnsi="Times New Roman" w:cs="Times New Roman"/>
                <w:sz w:val="20"/>
                <w:szCs w:val="20"/>
              </w:rPr>
            </w:pPr>
          </w:p>
        </w:tc>
        <w:tc>
          <w:tcPr>
            <w:tcW w:w="450" w:type="dxa"/>
            <w:tcBorders>
              <w:bottom w:val="single" w:sz="4" w:space="0" w:color="auto"/>
            </w:tcBorders>
          </w:tcPr>
          <w:p w14:paraId="4600B774" w14:textId="77777777" w:rsidR="007A67ED" w:rsidRPr="007A67ED" w:rsidRDefault="007A67ED" w:rsidP="007A67ED">
            <w:pPr>
              <w:jc w:val="center"/>
              <w:rPr>
                <w:rFonts w:ascii="Times New Roman" w:hAnsi="Times New Roman" w:cs="Times New Roman"/>
                <w:sz w:val="20"/>
                <w:szCs w:val="20"/>
              </w:rPr>
            </w:pPr>
          </w:p>
        </w:tc>
        <w:tc>
          <w:tcPr>
            <w:tcW w:w="1260" w:type="dxa"/>
            <w:tcBorders>
              <w:bottom w:val="single" w:sz="4" w:space="0" w:color="auto"/>
            </w:tcBorders>
          </w:tcPr>
          <w:p w14:paraId="248AAC7E" w14:textId="77777777" w:rsidR="007A67ED" w:rsidRPr="007A67ED" w:rsidRDefault="007A67ED" w:rsidP="007A67ED">
            <w:pPr>
              <w:jc w:val="center"/>
              <w:rPr>
                <w:rFonts w:ascii="Times New Roman" w:hAnsi="Times New Roman" w:cs="Times New Roman"/>
                <w:sz w:val="20"/>
                <w:szCs w:val="20"/>
              </w:rPr>
            </w:pPr>
          </w:p>
        </w:tc>
      </w:tr>
      <w:tr w:rsidR="007A67ED" w:rsidRPr="007A67ED" w14:paraId="5256EB22" w14:textId="77777777" w:rsidTr="00472B08">
        <w:trPr>
          <w:trHeight w:val="215"/>
        </w:trPr>
        <w:tc>
          <w:tcPr>
            <w:tcW w:w="8370" w:type="dxa"/>
            <w:shd w:val="clear" w:color="auto" w:fill="D9D9D9"/>
          </w:tcPr>
          <w:p w14:paraId="0D989E42" w14:textId="77777777" w:rsidR="007A67ED" w:rsidRPr="007A67ED" w:rsidRDefault="007A67ED" w:rsidP="007A67ED">
            <w:pPr>
              <w:rPr>
                <w:rFonts w:ascii="Times New Roman" w:hAnsi="Times New Roman" w:cs="Times New Roman"/>
                <w:b/>
                <w:sz w:val="20"/>
                <w:szCs w:val="20"/>
              </w:rPr>
            </w:pPr>
            <w:r w:rsidRPr="007A67ED">
              <w:rPr>
                <w:rFonts w:ascii="Times New Roman" w:hAnsi="Times New Roman" w:cs="Times New Roman"/>
                <w:b/>
                <w:sz w:val="20"/>
                <w:szCs w:val="20"/>
              </w:rPr>
              <w:t>TOTAL</w:t>
            </w:r>
          </w:p>
        </w:tc>
        <w:tc>
          <w:tcPr>
            <w:tcW w:w="450" w:type="dxa"/>
            <w:shd w:val="clear" w:color="auto" w:fill="D9D9D9"/>
          </w:tcPr>
          <w:p w14:paraId="32FC0A31" w14:textId="77777777" w:rsidR="007A67ED" w:rsidRPr="007A67ED" w:rsidRDefault="007A67ED" w:rsidP="007A67ED">
            <w:pPr>
              <w:jc w:val="center"/>
              <w:rPr>
                <w:rFonts w:ascii="Times New Roman" w:hAnsi="Times New Roman" w:cs="Times New Roman"/>
                <w:sz w:val="20"/>
                <w:szCs w:val="20"/>
              </w:rPr>
            </w:pPr>
          </w:p>
        </w:tc>
        <w:tc>
          <w:tcPr>
            <w:tcW w:w="450" w:type="dxa"/>
            <w:shd w:val="clear" w:color="auto" w:fill="D9D9D9"/>
          </w:tcPr>
          <w:p w14:paraId="0A1FC6D5" w14:textId="77777777" w:rsidR="007A67ED" w:rsidRPr="007A67ED" w:rsidRDefault="007A67ED" w:rsidP="007A67ED">
            <w:pPr>
              <w:jc w:val="center"/>
              <w:rPr>
                <w:rFonts w:ascii="Times New Roman" w:hAnsi="Times New Roman" w:cs="Times New Roman"/>
                <w:sz w:val="20"/>
                <w:szCs w:val="20"/>
              </w:rPr>
            </w:pPr>
          </w:p>
        </w:tc>
        <w:tc>
          <w:tcPr>
            <w:tcW w:w="450" w:type="dxa"/>
            <w:shd w:val="clear" w:color="auto" w:fill="D9D9D9"/>
          </w:tcPr>
          <w:p w14:paraId="001B825E" w14:textId="77777777" w:rsidR="007A67ED" w:rsidRPr="007A67ED" w:rsidRDefault="007A67ED" w:rsidP="007A67ED">
            <w:pPr>
              <w:jc w:val="center"/>
              <w:rPr>
                <w:rFonts w:ascii="Times New Roman" w:hAnsi="Times New Roman" w:cs="Times New Roman"/>
                <w:sz w:val="20"/>
                <w:szCs w:val="20"/>
              </w:rPr>
            </w:pPr>
          </w:p>
        </w:tc>
        <w:tc>
          <w:tcPr>
            <w:tcW w:w="1260" w:type="dxa"/>
            <w:shd w:val="clear" w:color="auto" w:fill="D9D9D9"/>
          </w:tcPr>
          <w:p w14:paraId="3A651156" w14:textId="77777777" w:rsidR="007A67ED" w:rsidRPr="007A67ED" w:rsidRDefault="007A67ED" w:rsidP="007A67ED">
            <w:pPr>
              <w:jc w:val="center"/>
              <w:rPr>
                <w:rFonts w:ascii="Times New Roman" w:hAnsi="Times New Roman" w:cs="Times New Roman"/>
                <w:sz w:val="20"/>
                <w:szCs w:val="20"/>
              </w:rPr>
            </w:pPr>
            <w:r w:rsidRPr="007A67ED">
              <w:rPr>
                <w:rFonts w:ascii="Times New Roman" w:hAnsi="Times New Roman" w:cs="Times New Roman"/>
                <w:sz w:val="20"/>
                <w:szCs w:val="20"/>
              </w:rPr>
              <w:t>100 possible</w:t>
            </w:r>
          </w:p>
        </w:tc>
      </w:tr>
    </w:tbl>
    <w:p w14:paraId="7D4BFA1A" w14:textId="77777777" w:rsidR="00477178" w:rsidRDefault="00477178" w:rsidP="00477178"/>
    <w:sectPr w:rsidR="00477178" w:rsidSect="007A67ED">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72DF" w14:textId="77777777" w:rsidR="00212B6F" w:rsidRDefault="00212B6F">
      <w:pPr>
        <w:spacing w:after="0" w:line="240" w:lineRule="auto"/>
      </w:pPr>
      <w:r>
        <w:separator/>
      </w:r>
    </w:p>
  </w:endnote>
  <w:endnote w:type="continuationSeparator" w:id="0">
    <w:p w14:paraId="4759DB46" w14:textId="77777777" w:rsidR="00212B6F" w:rsidRDefault="0021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AE84" w14:textId="77777777" w:rsidR="00212B6F" w:rsidRDefault="00212B6F">
      <w:pPr>
        <w:spacing w:after="0" w:line="240" w:lineRule="auto"/>
      </w:pPr>
      <w:r>
        <w:separator/>
      </w:r>
    </w:p>
  </w:footnote>
  <w:footnote w:type="continuationSeparator" w:id="0">
    <w:p w14:paraId="7F998517" w14:textId="77777777" w:rsidR="00212B6F" w:rsidRDefault="00212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0E"/>
    <w:multiLevelType w:val="hybridMultilevel"/>
    <w:tmpl w:val="95EADF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1743"/>
    <w:multiLevelType w:val="hybridMultilevel"/>
    <w:tmpl w:val="498AB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79E4"/>
    <w:multiLevelType w:val="hybridMultilevel"/>
    <w:tmpl w:val="D99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563FB"/>
    <w:multiLevelType w:val="hybridMultilevel"/>
    <w:tmpl w:val="C382D1B8"/>
    <w:lvl w:ilvl="0" w:tplc="DE5C15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72DB"/>
    <w:multiLevelType w:val="hybridMultilevel"/>
    <w:tmpl w:val="27822C64"/>
    <w:lvl w:ilvl="0" w:tplc="04090003">
      <w:start w:val="1"/>
      <w:numFmt w:val="bullet"/>
      <w:lvlText w:val="o"/>
      <w:lvlJc w:val="left"/>
      <w:pPr>
        <w:ind w:left="1044" w:hanging="360"/>
      </w:pPr>
      <w:rPr>
        <w:rFonts w:ascii="Courier New" w:hAnsi="Courier New" w:cs="Courier New"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31303CC9"/>
    <w:multiLevelType w:val="hybridMultilevel"/>
    <w:tmpl w:val="1FC04F3A"/>
    <w:lvl w:ilvl="0" w:tplc="B4A0E730">
      <w:start w:val="1"/>
      <w:numFmt w:val="bullet"/>
      <w:lvlText w:val=""/>
      <w:lvlJc w:val="left"/>
      <w:pPr>
        <w:ind w:left="1520" w:hanging="360"/>
      </w:pPr>
      <w:rPr>
        <w:rFonts w:ascii="Symbol" w:hAnsi="Symbol" w:hint="default"/>
        <w:sz w:val="18"/>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15:restartNumberingAfterBreak="0">
    <w:nsid w:val="329E1BD4"/>
    <w:multiLevelType w:val="hybridMultilevel"/>
    <w:tmpl w:val="829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17CC5"/>
    <w:multiLevelType w:val="hybridMultilevel"/>
    <w:tmpl w:val="B3D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BE3"/>
    <w:multiLevelType w:val="hybridMultilevel"/>
    <w:tmpl w:val="33C218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A0C7F"/>
    <w:multiLevelType w:val="hybridMultilevel"/>
    <w:tmpl w:val="474C8A00"/>
    <w:lvl w:ilvl="0" w:tplc="DE5C15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43549"/>
    <w:multiLevelType w:val="hybridMultilevel"/>
    <w:tmpl w:val="927E91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9D285F"/>
    <w:multiLevelType w:val="hybridMultilevel"/>
    <w:tmpl w:val="1CF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A4385"/>
    <w:multiLevelType w:val="hybridMultilevel"/>
    <w:tmpl w:val="1084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70298"/>
    <w:multiLevelType w:val="hybridMultilevel"/>
    <w:tmpl w:val="4946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915B2"/>
    <w:multiLevelType w:val="hybridMultilevel"/>
    <w:tmpl w:val="EE1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0966"/>
    <w:multiLevelType w:val="hybridMultilevel"/>
    <w:tmpl w:val="FFD06758"/>
    <w:lvl w:ilvl="0" w:tplc="DE5C15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112356">
    <w:abstractNumId w:val="1"/>
  </w:num>
  <w:num w:numId="2" w16cid:durableId="1937591657">
    <w:abstractNumId w:val="12"/>
  </w:num>
  <w:num w:numId="3" w16cid:durableId="2085488936">
    <w:abstractNumId w:val="11"/>
  </w:num>
  <w:num w:numId="4" w16cid:durableId="981275550">
    <w:abstractNumId w:val="13"/>
  </w:num>
  <w:num w:numId="5" w16cid:durableId="1736077423">
    <w:abstractNumId w:val="8"/>
  </w:num>
  <w:num w:numId="6" w16cid:durableId="1458641575">
    <w:abstractNumId w:val="0"/>
  </w:num>
  <w:num w:numId="7" w16cid:durableId="2145657988">
    <w:abstractNumId w:val="7"/>
  </w:num>
  <w:num w:numId="8" w16cid:durableId="797068597">
    <w:abstractNumId w:val="6"/>
  </w:num>
  <w:num w:numId="9" w16cid:durableId="1005935778">
    <w:abstractNumId w:val="2"/>
  </w:num>
  <w:num w:numId="10" w16cid:durableId="941451407">
    <w:abstractNumId w:val="5"/>
  </w:num>
  <w:num w:numId="11" w16cid:durableId="1911500674">
    <w:abstractNumId w:val="14"/>
  </w:num>
  <w:num w:numId="12" w16cid:durableId="2126457256">
    <w:abstractNumId w:val="9"/>
  </w:num>
  <w:num w:numId="13" w16cid:durableId="570845279">
    <w:abstractNumId w:val="15"/>
  </w:num>
  <w:num w:numId="14" w16cid:durableId="130053827">
    <w:abstractNumId w:val="3"/>
  </w:num>
  <w:num w:numId="15" w16cid:durableId="1921519554">
    <w:abstractNumId w:val="4"/>
  </w:num>
  <w:num w:numId="16" w16cid:durableId="2002611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ED"/>
    <w:rsid w:val="000161F5"/>
    <w:rsid w:val="00071165"/>
    <w:rsid w:val="000B5A5B"/>
    <w:rsid w:val="00117834"/>
    <w:rsid w:val="00117B81"/>
    <w:rsid w:val="00124A46"/>
    <w:rsid w:val="00131C99"/>
    <w:rsid w:val="001D7762"/>
    <w:rsid w:val="002056AD"/>
    <w:rsid w:val="00212B6F"/>
    <w:rsid w:val="00261120"/>
    <w:rsid w:val="00271E03"/>
    <w:rsid w:val="002748EF"/>
    <w:rsid w:val="002A710F"/>
    <w:rsid w:val="002E2ABA"/>
    <w:rsid w:val="002F038D"/>
    <w:rsid w:val="00302DF7"/>
    <w:rsid w:val="003679E3"/>
    <w:rsid w:val="003B6965"/>
    <w:rsid w:val="003D082A"/>
    <w:rsid w:val="00470AB1"/>
    <w:rsid w:val="00477178"/>
    <w:rsid w:val="00506E65"/>
    <w:rsid w:val="005368C2"/>
    <w:rsid w:val="00547FE7"/>
    <w:rsid w:val="00552828"/>
    <w:rsid w:val="005808F7"/>
    <w:rsid w:val="006725D5"/>
    <w:rsid w:val="00780988"/>
    <w:rsid w:val="00783055"/>
    <w:rsid w:val="007A466D"/>
    <w:rsid w:val="007A67ED"/>
    <w:rsid w:val="00841AA3"/>
    <w:rsid w:val="008546CD"/>
    <w:rsid w:val="008719F1"/>
    <w:rsid w:val="00874BCF"/>
    <w:rsid w:val="008879EE"/>
    <w:rsid w:val="008A2768"/>
    <w:rsid w:val="009264F4"/>
    <w:rsid w:val="00963764"/>
    <w:rsid w:val="00982453"/>
    <w:rsid w:val="0098290E"/>
    <w:rsid w:val="00986590"/>
    <w:rsid w:val="009A2327"/>
    <w:rsid w:val="00A2056F"/>
    <w:rsid w:val="00A43FDB"/>
    <w:rsid w:val="00A87C6F"/>
    <w:rsid w:val="00AE1CCF"/>
    <w:rsid w:val="00AF75F9"/>
    <w:rsid w:val="00B13FEB"/>
    <w:rsid w:val="00B16086"/>
    <w:rsid w:val="00B60968"/>
    <w:rsid w:val="00B72A2D"/>
    <w:rsid w:val="00B74CA6"/>
    <w:rsid w:val="00BB2590"/>
    <w:rsid w:val="00BF2635"/>
    <w:rsid w:val="00BF43AA"/>
    <w:rsid w:val="00C0623D"/>
    <w:rsid w:val="00C41B52"/>
    <w:rsid w:val="00CD3ED1"/>
    <w:rsid w:val="00D74DA8"/>
    <w:rsid w:val="00DC0AC2"/>
    <w:rsid w:val="00DF1471"/>
    <w:rsid w:val="00E12F22"/>
    <w:rsid w:val="00E46BE2"/>
    <w:rsid w:val="00E51081"/>
    <w:rsid w:val="00EE4393"/>
    <w:rsid w:val="00F670BB"/>
    <w:rsid w:val="00F7334C"/>
    <w:rsid w:val="00FB08EC"/>
    <w:rsid w:val="00FB3C46"/>
    <w:rsid w:val="00FD3682"/>
    <w:rsid w:val="00FF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C60E1"/>
  <w15:chartTrackingRefBased/>
  <w15:docId w15:val="{82DB8018-E112-473B-93CE-DB31D221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ED"/>
    <w:pPr>
      <w:ind w:left="720"/>
      <w:contextualSpacing/>
    </w:pPr>
  </w:style>
  <w:style w:type="paragraph" w:styleId="Revision">
    <w:name w:val="Revision"/>
    <w:hidden/>
    <w:uiPriority w:val="99"/>
    <w:semiHidden/>
    <w:rsid w:val="00124A46"/>
    <w:pPr>
      <w:spacing w:after="0" w:line="240" w:lineRule="auto"/>
    </w:pPr>
  </w:style>
  <w:style w:type="character" w:styleId="CommentReference">
    <w:name w:val="annotation reference"/>
    <w:basedOn w:val="DefaultParagraphFont"/>
    <w:uiPriority w:val="99"/>
    <w:semiHidden/>
    <w:unhideWhenUsed/>
    <w:rsid w:val="00117834"/>
    <w:rPr>
      <w:sz w:val="16"/>
      <w:szCs w:val="16"/>
    </w:rPr>
  </w:style>
  <w:style w:type="paragraph" w:styleId="CommentText">
    <w:name w:val="annotation text"/>
    <w:basedOn w:val="Normal"/>
    <w:link w:val="CommentTextChar"/>
    <w:uiPriority w:val="99"/>
    <w:unhideWhenUsed/>
    <w:rsid w:val="00117834"/>
    <w:pPr>
      <w:spacing w:line="240" w:lineRule="auto"/>
    </w:pPr>
    <w:rPr>
      <w:sz w:val="20"/>
      <w:szCs w:val="20"/>
    </w:rPr>
  </w:style>
  <w:style w:type="character" w:customStyle="1" w:styleId="CommentTextChar">
    <w:name w:val="Comment Text Char"/>
    <w:basedOn w:val="DefaultParagraphFont"/>
    <w:link w:val="CommentText"/>
    <w:uiPriority w:val="99"/>
    <w:rsid w:val="00117834"/>
    <w:rPr>
      <w:sz w:val="20"/>
      <w:szCs w:val="20"/>
    </w:rPr>
  </w:style>
  <w:style w:type="paragraph" w:styleId="CommentSubject">
    <w:name w:val="annotation subject"/>
    <w:basedOn w:val="CommentText"/>
    <w:next w:val="CommentText"/>
    <w:link w:val="CommentSubjectChar"/>
    <w:uiPriority w:val="99"/>
    <w:semiHidden/>
    <w:unhideWhenUsed/>
    <w:rsid w:val="00117834"/>
    <w:rPr>
      <w:b/>
      <w:bCs/>
    </w:rPr>
  </w:style>
  <w:style w:type="character" w:customStyle="1" w:styleId="CommentSubjectChar">
    <w:name w:val="Comment Subject Char"/>
    <w:basedOn w:val="CommentTextChar"/>
    <w:link w:val="CommentSubject"/>
    <w:uiPriority w:val="99"/>
    <w:semiHidden/>
    <w:rsid w:val="00117834"/>
    <w:rPr>
      <w:b/>
      <w:bCs/>
      <w:sz w:val="20"/>
      <w:szCs w:val="20"/>
    </w:rPr>
  </w:style>
  <w:style w:type="paragraph" w:styleId="BalloonText">
    <w:name w:val="Balloon Text"/>
    <w:basedOn w:val="Normal"/>
    <w:link w:val="BalloonTextChar"/>
    <w:uiPriority w:val="99"/>
    <w:semiHidden/>
    <w:unhideWhenUsed/>
    <w:rsid w:val="0078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88"/>
    <w:rPr>
      <w:rFonts w:ascii="Segoe UI" w:hAnsi="Segoe UI" w:cs="Segoe UI"/>
      <w:sz w:val="18"/>
      <w:szCs w:val="18"/>
    </w:rPr>
  </w:style>
  <w:style w:type="character" w:styleId="Hyperlink">
    <w:name w:val="Hyperlink"/>
    <w:basedOn w:val="DefaultParagraphFont"/>
    <w:uiPriority w:val="99"/>
    <w:semiHidden/>
    <w:unhideWhenUsed/>
    <w:rsid w:val="00B16086"/>
    <w:rPr>
      <w:color w:val="0000FF"/>
      <w:u w:val="single"/>
    </w:rPr>
  </w:style>
  <w:style w:type="paragraph" w:styleId="Header">
    <w:name w:val="header"/>
    <w:basedOn w:val="Normal"/>
    <w:link w:val="HeaderChar"/>
    <w:uiPriority w:val="99"/>
    <w:unhideWhenUsed/>
    <w:rsid w:val="0053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C2"/>
  </w:style>
  <w:style w:type="paragraph" w:styleId="Footer">
    <w:name w:val="footer"/>
    <w:basedOn w:val="Normal"/>
    <w:link w:val="FooterChar"/>
    <w:uiPriority w:val="99"/>
    <w:unhideWhenUsed/>
    <w:rsid w:val="0053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cp.wi.gov/Pages/AgDevelopment/MeatAndLivestockDevelopment.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ustom Agency Page Layouts" ma:contentTypeID="0x010100C568DB52D9D0A14D9B2FDCC96666E9F2007948130EC3DB064584E219954237AF3900B937D17900F3754FB48A6B1AEA0895AC00C13A657197BA0A46A40E43ED3534D417" ma:contentTypeVersion="36" ma:contentTypeDescription="Content types used for page layouts" ma:contentTypeScope="" ma:versionID="b652c2fcd6016a328c1dd34357d2d34e">
  <xsd:schema xmlns:xsd="http://www.w3.org/2001/XMLSchema" xmlns:xs="http://www.w3.org/2001/XMLSchema" xmlns:p="http://schemas.microsoft.com/office/2006/metadata/properties" xmlns:ns1="http://schemas.microsoft.com/sharepoint/v3" xmlns:ns2="17237994-ea37-440f-8ec4-033ceeac501b" xmlns:ns3="fb82bcdf-ea63-4554-99e3-e15ccd87b479" xmlns:ns5="9e30f06f-ad7a-453a-8e08-8a8878e30bd1" targetNamespace="http://schemas.microsoft.com/office/2006/metadata/properties" ma:root="true" ma:fieldsID="8fb5ed2a1763437f54dae2f644a2efa9" ns1:_="" ns2:_="" ns3:_="" ns5:_="">
    <xsd:import namespace="http://schemas.microsoft.com/sharepoint/v3"/>
    <xsd:import namespace="17237994-ea37-440f-8ec4-033ceeac501b"/>
    <xsd:import namespace="fb82bcdf-ea63-4554-99e3-e15ccd87b479"/>
    <xsd:import namespace="9e30f06f-ad7a-453a-8e08-8a8878e30bd1"/>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Agency_Title" minOccurs="0"/>
                <xsd:element ref="ns2:Agency_Content" minOccurs="0"/>
                <xsd:element ref="ns2:CTA_Heading1" minOccurs="0"/>
                <xsd:element ref="ns2:CTA_Heading2" minOccurs="0"/>
                <xsd:element ref="ns2:CTA_Heading3" minOccurs="0"/>
                <xsd:element ref="ns2:CTA_Heading4" minOccurs="0"/>
                <xsd:element ref="ns2:CTA_Image1" minOccurs="0"/>
                <xsd:element ref="ns2:CTA_Image2" minOccurs="0"/>
                <xsd:element ref="ns2:CTA_Image3" minOccurs="0"/>
                <xsd:element ref="ns2:CTA_Content1" minOccurs="0"/>
                <xsd:element ref="ns2:CTA_Content2" minOccurs="0"/>
                <xsd:element ref="ns2:CTA_Content3" minOccurs="0"/>
                <xsd:element ref="ns2:CTA_Content4" minOccurs="0"/>
                <xsd:element ref="ns2:Content_Area1" minOccurs="0"/>
                <xsd:element ref="ns2:Content_Area2" minOccurs="0"/>
                <xsd:element ref="ns2:Content_Area3" minOccurs="0"/>
                <xsd:element ref="ns3:_x002e_division"/>
                <xsd:element ref="ns3:_x002e_globalNavigation"/>
                <xsd:element ref="ns3:_x002e_purpose" minOccurs="0"/>
                <xsd:element ref="ns3:bureau" minOccurs="0"/>
                <xsd:element ref="ns3:_x002e_program" minOccurs="0"/>
                <xsd:element ref="ns3:_x002e_year" minOccurs="0"/>
                <xsd:element ref="ns5:CTA_Image4" minOccurs="0"/>
                <xsd:element ref="ns5:Feature_Img" minOccurs="0"/>
                <xsd:element ref="ns5:HP_x0020_Alert_x0020_Content" minOccurs="0"/>
                <xsd:element ref="ns5:linky-01" minOccurs="0"/>
                <xsd:element ref="ns5:linky-02" minOccurs="0"/>
                <xsd:element ref="ns5:linky-03" minOccurs="0"/>
                <xsd:element ref="ns5:linky-04" minOccurs="0"/>
                <xsd:element ref="ns5:linky-05" minOccurs="0"/>
                <xsd:element ref="ns5:linky-06" minOccurs="0"/>
                <xsd:element ref="ns5:linky-07" minOccurs="0"/>
                <xsd:element ref="ns5:linky-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237994-ea37-440f-8ec4-033ceeac501b" elementFormDefault="qualified">
    <xsd:import namespace="http://schemas.microsoft.com/office/2006/documentManagement/types"/>
    <xsd:import namespace="http://schemas.microsoft.com/office/infopath/2007/PartnerControls"/>
    <xsd:element name="Agency_Title" ma:index="25" nillable="true" ma:displayName="Agency_Title" ma:description="Used for agency name or news headline" ma:internalName="Agency_Title">
      <xsd:simpleType>
        <xsd:restriction base="dms:Text">
          <xsd:maxLength value="150"/>
        </xsd:restriction>
      </xsd:simpleType>
    </xsd:element>
    <xsd:element name="Agency_Content" ma:index="26" nillable="true" ma:displayName="Agency_Content" ma:description="Used for agency description or news story" ma:hidden="true" ma:internalName="Agency_Content" ma:readOnly="false">
      <xsd:simpleType>
        <xsd:restriction base="dms:Unknown"/>
      </xsd:simpleType>
    </xsd:element>
    <xsd:element name="CTA_Heading1" ma:index="27" nillable="true" ma:displayName="CTA_Heading1" ma:description="Call to action headline, describing CTA image and paragraph" ma:hidden="true" ma:internalName="CTA_Heading1" ma:readOnly="false">
      <xsd:simpleType>
        <xsd:restriction base="dms:Text">
          <xsd:maxLength value="25"/>
        </xsd:restriction>
      </xsd:simpleType>
    </xsd:element>
    <xsd:element name="CTA_Heading2" ma:index="28" nillable="true" ma:displayName="CTA_Heading2" ma:description="Call to action headline, describing CTA image and paragraph" ma:hidden="true" ma:internalName="CTA_Heading2" ma:readOnly="false">
      <xsd:simpleType>
        <xsd:restriction base="dms:Text">
          <xsd:maxLength value="25"/>
        </xsd:restriction>
      </xsd:simpleType>
    </xsd:element>
    <xsd:element name="CTA_Heading3" ma:index="29" nillable="true" ma:displayName="CTA_Heading3" ma:description="Call to action headline, describing CTA image and paragraph" ma:hidden="true" ma:internalName="CTA_Heading3" ma:readOnly="false">
      <xsd:simpleType>
        <xsd:restriction base="dms:Text">
          <xsd:maxLength value="25"/>
        </xsd:restriction>
      </xsd:simpleType>
    </xsd:element>
    <xsd:element name="CTA_Heading4" ma:index="30" nillable="true" ma:displayName="CTA_Heading4" ma:description="Call to action headline, describing CTA image and paragraph" ma:hidden="true" ma:internalName="CTA_Heading4" ma:readOnly="false">
      <xsd:simpleType>
        <xsd:restriction base="dms:Text">
          <xsd:maxLength value="25"/>
        </xsd:restriction>
      </xsd:simpleType>
    </xsd:element>
    <xsd:element name="CTA_Image1" ma:index="31" nillable="true" ma:displayName="CTA_Image1" ma:description="Call to action image" ma:hidden="true" ma:internalName="CTA_Image1" ma:readOnly="false">
      <xsd:simpleType>
        <xsd:restriction base="dms:Unknown"/>
      </xsd:simpleType>
    </xsd:element>
    <xsd:element name="CTA_Image2" ma:index="32" nillable="true" ma:displayName="CTA_Image2" ma:description="Call to action image" ma:hidden="true" ma:internalName="CTA_Image2" ma:readOnly="false">
      <xsd:simpleType>
        <xsd:restriction base="dms:Unknown"/>
      </xsd:simpleType>
    </xsd:element>
    <xsd:element name="CTA_Image3" ma:index="33" nillable="true" ma:displayName="CTA_Image3" ma:description="Call to action image" ma:internalName="CTA_Image3" ma:readOnly="false">
      <xsd:simpleType>
        <xsd:restriction base="dms:Unknown"/>
      </xsd:simpleType>
    </xsd:element>
    <xsd:element name="CTA_Content1" ma:index="34" nillable="true" ma:displayName="CTA_Content1" ma:description="Call to action paragraph, describing title and image" ma:hidden="true" ma:internalName="CTA_Content1" ma:readOnly="false">
      <xsd:simpleType>
        <xsd:restriction base="dms:Unknown"/>
      </xsd:simpleType>
    </xsd:element>
    <xsd:element name="CTA_Content2" ma:index="35" nillable="true" ma:displayName="CTA_Content2" ma:description="Call to action paragraph, describing title and image" ma:hidden="true" ma:internalName="CTA_Content2" ma:readOnly="false">
      <xsd:simpleType>
        <xsd:restriction base="dms:Unknown"/>
      </xsd:simpleType>
    </xsd:element>
    <xsd:element name="CTA_Content3" ma:index="36" nillable="true" ma:displayName="CTA_Content3" ma:description="Call to action paragraph, describing title and image" ma:hidden="true" ma:internalName="CTA_Content3" ma:readOnly="false">
      <xsd:simpleType>
        <xsd:restriction base="dms:Unknown"/>
      </xsd:simpleType>
    </xsd:element>
    <xsd:element name="CTA_Content4" ma:index="37" nillable="true" ma:displayName="CTA_Content4" ma:description="Call to action paragraph, describing title and image" ma:hidden="true" ma:internalName="CTA_Content4" ma:readOnly="false">
      <xsd:simpleType>
        <xsd:restriction base="dms:Unknown"/>
      </xsd:simpleType>
    </xsd:element>
    <xsd:element name="Content_Area1" ma:index="38" nillable="true" ma:displayName="Content_Area1" ma:description="Content area for text, images, or HTML" ma:hidden="true" ma:internalName="Content_Area1" ma:readOnly="false">
      <xsd:simpleType>
        <xsd:restriction base="dms:Unknown"/>
      </xsd:simpleType>
    </xsd:element>
    <xsd:element name="Content_Area2" ma:index="39" nillable="true" ma:displayName="Content_Area2" ma:description="Content area for text, images, or HTML" ma:hidden="true" ma:internalName="Content_Area2" ma:readOnly="false">
      <xsd:simpleType>
        <xsd:restriction base="dms:Unknown"/>
      </xsd:simpleType>
    </xsd:element>
    <xsd:element name="Content_Area3" ma:index="40" nillable="true" ma:displayName="Content_Area3" ma:description="Content area for text, images, or HTML" ma:hidden="true" ma:internalName="Content_Area3"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41" ma:displayName=".Division" ma:list="{666f73c0-ff85-4897-bedd-c4bfa5c5bae8}" ma:internalName="_x002E_division" ma:showField="Title" ma:web="fb82bcdf-ea63-4554-99e3-e15ccd87b479">
      <xsd:simpleType>
        <xsd:restriction base="dms:Lookup"/>
      </xsd:simpleType>
    </xsd:element>
    <xsd:element name="_x002e_globalNavigation" ma:index="42" ma:displayName=".Global Navigation" ma:list="{cc087b04-f769-438a-abab-25389f9209d1}" ma:internalName="_x002e_globalNavigation" ma:showField="Title" ma:web="fb82bcdf-ea63-4554-99e3-e15ccd87b479">
      <xsd:simpleType>
        <xsd:restriction base="dms:Lookup"/>
      </xsd:simpleType>
    </xsd:element>
    <xsd:element name="_x002e_purpose" ma:index="43" nillable="true" ma:displayName=".Purpose" ma:list="{27ad8e90-7efe-4104-98ae-37a81fef7fbc}" ma:internalName="_x002E_purpose" ma:showField="Title" ma:web="fb82bcdf-ea63-4554-99e3-e15ccd87b479">
      <xsd:simpleType>
        <xsd:restriction base="dms:Lookup"/>
      </xsd:simpleType>
    </xsd:element>
    <xsd:element name="bureau" ma:index="44" nillable="true" ma:displayName=".Bureau" ma:internalName="bureau">
      <xsd:simpleType>
        <xsd:restriction base="dms:Text">
          <xsd:maxLength value="255"/>
        </xsd:restriction>
      </xsd:simpleType>
    </xsd:element>
    <xsd:element name="_x002e_program" ma:index="45" nillable="true" ma:displayName=".Program" ma:internalName="_x002E_program">
      <xsd:simpleType>
        <xsd:restriction base="dms:Text">
          <xsd:maxLength value="255"/>
        </xsd:restriction>
      </xsd:simpleType>
    </xsd:element>
    <xsd:element name="_x002e_year" ma:index="46" nillable="true" ma:displayName=".Year" ma:decimals="0" ma:internalName="_x002E_year" ma:percentage="FALSE">
      <xsd:simpleType>
        <xsd:restriction base="dms:Number">
          <xsd:maxInclusive value="2020"/>
          <xsd:minInclusive value="1992"/>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CTA_Image4" ma:index="48" nillable="true" ma:displayName="CTA_Image4" ma:description="Call to action image" ma:internalName="CTA_Image4">
      <xsd:simpleType>
        <xsd:restriction base="dms:Unknown"/>
      </xsd:simpleType>
    </xsd:element>
    <xsd:element name="Feature_Img" ma:index="49" nillable="true" ma:displayName="Feature_Img" ma:description="Feature image for agency homepage" ma:internalName="Feature_Img">
      <xsd:simpleType>
        <xsd:restriction base="dms:Unknown"/>
      </xsd:simpleType>
    </xsd:element>
    <xsd:element name="HP_x0020_Alert_x0020_Content" ma:index="50" nillable="true" ma:displayName="HP Alert Content" ma:internalName="HP_x0020_Alert_x0020_Content">
      <xsd:simpleType>
        <xsd:restriction base="dms:Unknown"/>
      </xsd:simpleType>
    </xsd:element>
    <xsd:element name="linky-01" ma:index="51" nillable="true" ma:displayName="linky-01" ma:internalName="linky_x002d_01">
      <xsd:simpleType>
        <xsd:restriction base="dms:Unknown"/>
      </xsd:simpleType>
    </xsd:element>
    <xsd:element name="linky-02" ma:index="52" nillable="true" ma:displayName="linky-02" ma:internalName="linky_x002d_02">
      <xsd:simpleType>
        <xsd:restriction base="dms:Unknown"/>
      </xsd:simpleType>
    </xsd:element>
    <xsd:element name="linky-03" ma:index="53" nillable="true" ma:displayName="linky-03" ma:internalName="linky_x002d_03">
      <xsd:simpleType>
        <xsd:restriction base="dms:Unknown"/>
      </xsd:simpleType>
    </xsd:element>
    <xsd:element name="linky-04" ma:index="54" nillable="true" ma:displayName="linky-04" ma:internalName="linky_x002d_04">
      <xsd:simpleType>
        <xsd:restriction base="dms:Unknown"/>
      </xsd:simpleType>
    </xsd:element>
    <xsd:element name="linky-05" ma:index="55" nillable="true" ma:displayName="linky-05" ma:internalName="linky_x002d_05">
      <xsd:simpleType>
        <xsd:restriction base="dms:Unknown"/>
      </xsd:simpleType>
    </xsd:element>
    <xsd:element name="linky-06" ma:index="56" nillable="true" ma:displayName="linky-06" ma:internalName="linky_x002d_06">
      <xsd:simpleType>
        <xsd:restriction base="dms:Unknown"/>
      </xsd:simpleType>
    </xsd:element>
    <xsd:element name="linky-07" ma:index="57" nillable="true" ma:displayName="linky-07" ma:internalName="linky_x002d_07">
      <xsd:simpleType>
        <xsd:restriction base="dms:Unknown"/>
      </xsd:simpleType>
    </xsd:element>
    <xsd:element name="linky-08" ma:index="58" nillable="true" ma:displayName="linky-08" ma:internalName="linky_x002d_08">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TA_Content3 xmlns="17237994-ea37-440f-8ec4-033ceeac501b" xsi:nil="true"/>
    <CTA_Image1 xmlns="17237994-ea37-440f-8ec4-033ceeac501b" xsi:nil="true"/>
    <Feature_Img xmlns="9e30f06f-ad7a-453a-8e08-8a8878e30bd1" xsi:nil="true"/>
    <_x002e_division xmlns="fb82bcdf-ea63-4554-99e3-e15ccd87b479">5</_x002e_division>
    <PublishingRollupImage xmlns="http://schemas.microsoft.com/sharepoint/v3" xsi:nil="true"/>
    <CTA_Image4 xmlns="9e30f06f-ad7a-453a-8e08-8a8878e30bd1" xsi:nil="true"/>
    <HP_x0020_Alert_x0020_Content xmlns="9e30f06f-ad7a-453a-8e08-8a8878e30bd1" xsi:nil="true"/>
    <linky-02 xmlns="9e30f06f-ad7a-453a-8e08-8a8878e30bd1" xsi:nil="true"/>
    <linky-08 xmlns="9e30f06f-ad7a-453a-8e08-8a8878e30bd1" xsi:nil="true"/>
    <Content_Area2 xmlns="17237994-ea37-440f-8ec4-033ceeac501b" xsi:nil="true"/>
    <PublishingContactEmail xmlns="http://schemas.microsoft.com/sharepoint/v3" xsi:nil="true"/>
    <Content_Area3 xmlns="17237994-ea37-440f-8ec4-033ceeac501b" xsi:nil="true"/>
    <_x002e_globalNavigation xmlns="fb82bcdf-ea63-4554-99e3-e15ccd87b479">9</_x002e_globalNavigation>
    <_x002e_program xmlns="fb82bcdf-ea63-4554-99e3-e15ccd87b479" xsi:nil="true"/>
    <PublishingVariationRelationshipLinkFieldID xmlns="http://schemas.microsoft.com/sharepoint/v3">
      <Url xsi:nil="true"/>
      <Description xsi:nil="true"/>
    </PublishingVariationRelationshipLinkFieldID>
    <_x002e_year xmlns="fb82bcdf-ea63-4554-99e3-e15ccd87b479" xsi:nil="true"/>
    <SeoKeywords xmlns="http://schemas.microsoft.com/sharepoint/v3" xsi:nil="true"/>
    <CTA_Heading1 xmlns="17237994-ea37-440f-8ec4-033ceeac501b" xsi:nil="true"/>
    <CTA_Heading4 xmlns="17237994-ea37-440f-8ec4-033ceeac501b" xsi:nil="true"/>
    <Content_Area1 xmlns="17237994-ea37-440f-8ec4-033ceeac501b" xsi:nil="true"/>
    <linky-05 xmlns="9e30f06f-ad7a-453a-8e08-8a8878e30bd1" xsi:nil="true"/>
    <CTA_Content1 xmlns="17237994-ea37-440f-8ec4-033ceeac501b" xsi:nil="true"/>
    <CTA_Content4 xmlns="17237994-ea37-440f-8ec4-033ceeac501b" xsi:nil="true"/>
    <PublishingVariationGroupID xmlns="http://schemas.microsoft.com/sharepoint/v3" xsi:nil="true"/>
    <CTA_Image3 xmlns="17237994-ea37-440f-8ec4-033ceeac501b" xsi:nil="true"/>
    <Audience xmlns="http://schemas.microsoft.com/sharepoint/v3" xsi:nil="true"/>
    <PublishingIsFurlPage xmlns="http://schemas.microsoft.com/sharepoint/v3">false</PublishingIsFurlPage>
    <Agency_Title xmlns="17237994-ea37-440f-8ec4-033ceeac501b" xsi:nil="true"/>
    <Agency_Content xmlns="17237994-ea37-440f-8ec4-033ceeac501b" xsi:nil="true"/>
    <CTA_Heading2 xmlns="17237994-ea37-440f-8ec4-033ceeac501b" xsi:nil="true"/>
    <linky-01 xmlns="9e30f06f-ad7a-453a-8e08-8a8878e30bd1" xsi:nil="true"/>
    <linky-04 xmlns="9e30f06f-ad7a-453a-8e08-8a8878e30bd1" xsi:nil="true"/>
    <PublishingExpirationDate xmlns="http://schemas.microsoft.com/sharepoint/v3" xsi:nil="true"/>
    <SeoBrowserTitle xmlns="http://schemas.microsoft.com/sharepoint/v3" xsi:nil="true"/>
    <CTA_Image2 xmlns="17237994-ea37-440f-8ec4-033ceeac501b"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CTA_Heading3 xmlns="17237994-ea37-440f-8ec4-033ceeac501b" xsi:nil="true"/>
    <linky-07 xmlns="9e30f06f-ad7a-453a-8e08-8a8878e30bd1" xsi:nil="true"/>
    <SeoMetaDescription xmlns="http://schemas.microsoft.com/sharepoint/v3" xsi:nil="true"/>
    <CTA_Content2 xmlns="17237994-ea37-440f-8ec4-033ceeac501b" xsi:nil="true"/>
    <PublishingContact xmlns="http://schemas.microsoft.com/sharepoint/v3">
      <UserInfo>
        <DisplayName/>
        <AccountId xsi:nil="true"/>
        <AccountType/>
      </UserInfo>
    </PublishingContact>
    <PublishingContactName xmlns="http://schemas.microsoft.com/sharepoint/v3" xsi:nil="true"/>
    <bureau xmlns="fb82bcdf-ea63-4554-99e3-e15ccd87b479" xsi:nil="true"/>
    <Comments xmlns="http://schemas.microsoft.com/sharepoint/v3" xsi:nil="true"/>
    <_x002e_purpose xmlns="fb82bcdf-ea63-4554-99e3-e15ccd87b479">7</_x002e_purpose>
    <linky-03 xmlns="9e30f06f-ad7a-453a-8e08-8a8878e30bd1" xsi:nil="true"/>
    <linky-06 xmlns="9e30f06f-ad7a-453a-8e08-8a8878e30bd1" xsi:nil="true"/>
  </documentManagement>
</p:properties>
</file>

<file path=customXml/item5.xml><?xml version="1.0" encoding="utf-8"?>
<?mso-contentType ?>
<SharedContentType xmlns="Microsoft.SharePoint.Taxonomy.ContentTypeSync" SourceId="5169333b-7813-4ec3-9fbb-d1ff346cccc2" ContentTypeId="0x010100C568DB52D9D0A14D9B2FDCC96666E9F2007948130EC3DB064584E219954237AF3900B937D17900F3754FB48A6B1AEA0895AC" PreviousValue="false"/>
</file>

<file path=customXml/itemProps1.xml><?xml version="1.0" encoding="utf-8"?>
<ds:datastoreItem xmlns:ds="http://schemas.openxmlformats.org/officeDocument/2006/customXml" ds:itemID="{574EE518-6546-4FFD-ABAC-2EC8787BCD54}">
  <ds:schemaRefs>
    <ds:schemaRef ds:uri="http://schemas.microsoft.com/sharepoint/v3/contenttype/forms"/>
  </ds:schemaRefs>
</ds:datastoreItem>
</file>

<file path=customXml/itemProps2.xml><?xml version="1.0" encoding="utf-8"?>
<ds:datastoreItem xmlns:ds="http://schemas.openxmlformats.org/officeDocument/2006/customXml" ds:itemID="{3D9803BB-F909-4B51-9C58-DFC96C547380}">
  <ds:schemaRefs>
    <ds:schemaRef ds:uri="http://schemas.openxmlformats.org/officeDocument/2006/bibliography"/>
  </ds:schemaRefs>
</ds:datastoreItem>
</file>

<file path=customXml/itemProps3.xml><?xml version="1.0" encoding="utf-8"?>
<ds:datastoreItem xmlns:ds="http://schemas.openxmlformats.org/officeDocument/2006/customXml" ds:itemID="{50A3B38A-B613-4836-81A8-CE4A7A791940}"/>
</file>

<file path=customXml/itemProps4.xml><?xml version="1.0" encoding="utf-8"?>
<ds:datastoreItem xmlns:ds="http://schemas.openxmlformats.org/officeDocument/2006/customXml" ds:itemID="{B9F2DAA3-4735-4583-BCE4-9B8DD0DB3A9F}">
  <ds:schemaRefs>
    <ds:schemaRef ds:uri="http://schemas.microsoft.com/office/2006/metadata/properties"/>
    <ds:schemaRef ds:uri="http://schemas.microsoft.com/office/infopath/2007/PartnerControls"/>
    <ds:schemaRef ds:uri="http://schemas.microsoft.com/sharepoint/v3"/>
    <ds:schemaRef ds:uri="5ec764b9-0e3b-40e6-a573-dbb7f37d424c"/>
  </ds:schemaRefs>
</ds:datastoreItem>
</file>

<file path=customXml/itemProps5.xml><?xml version="1.0" encoding="utf-8"?>
<ds:datastoreItem xmlns:ds="http://schemas.openxmlformats.org/officeDocument/2006/customXml" ds:itemID="{91DF792B-C827-46CE-B654-2A264E72E117}"/>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Ryan D</dc:creator>
  <cp:keywords/>
  <dc:description/>
  <cp:lastModifiedBy>Go, Sam R - DATCP</cp:lastModifiedBy>
  <cp:revision>2</cp:revision>
  <dcterms:created xsi:type="dcterms:W3CDTF">2024-02-05T16:32:00Z</dcterms:created>
  <dcterms:modified xsi:type="dcterms:W3CDTF">2024-02-05T16:32:00Z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0x010100C568DB52D9D0A14D9B2FDCC96666E9F2007948130EC3DB064584E219954237AF3900B937D17900F3754FB48A6B1AEA0895AC00C13A657197BA0A46A40E43ED3534D417</vt:lpwstr>
  </property>
</Properties>
</file>