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2" w:type="dxa"/>
        <w:tblLayout w:type="fixed"/>
        <w:tblLook w:val="0000" w:firstRow="0" w:lastRow="0" w:firstColumn="0" w:lastColumn="0" w:noHBand="0" w:noVBand="0"/>
      </w:tblPr>
      <w:tblGrid>
        <w:gridCol w:w="18"/>
        <w:gridCol w:w="539"/>
        <w:gridCol w:w="630"/>
        <w:gridCol w:w="990"/>
        <w:gridCol w:w="450"/>
        <w:gridCol w:w="900"/>
        <w:gridCol w:w="15"/>
        <w:gridCol w:w="364"/>
        <w:gridCol w:w="611"/>
        <w:gridCol w:w="90"/>
        <w:gridCol w:w="630"/>
        <w:gridCol w:w="607"/>
        <w:gridCol w:w="113"/>
        <w:gridCol w:w="810"/>
        <w:gridCol w:w="503"/>
        <w:gridCol w:w="517"/>
        <w:gridCol w:w="845"/>
        <w:gridCol w:w="270"/>
        <w:gridCol w:w="2160"/>
      </w:tblGrid>
      <w:tr w:rsidR="002E2811" w:rsidRPr="00F96938" w:rsidTr="00491D00">
        <w:trPr>
          <w:trHeight w:val="1227"/>
        </w:trPr>
        <w:tc>
          <w:tcPr>
            <w:tcW w:w="2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11" w:rsidRDefault="002E2811" w:rsidP="004B44F9">
            <w:pPr>
              <w:spacing w:before="60" w:after="60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PLANT-PATRON NO.</w:t>
            </w:r>
          </w:p>
          <w:p w:rsidR="00491D00" w:rsidRDefault="00491D00" w:rsidP="00491D00">
            <w:pPr>
              <w:spacing w:before="60" w:after="60" w:line="360" w:lineRule="auto"/>
              <w:rPr>
                <w:rFonts w:ascii="Helvetica" w:hAnsi="Helvetica"/>
                <w:color w:val="000000"/>
                <w:sz w:val="16"/>
              </w:rPr>
            </w:pPr>
          </w:p>
          <w:p w:rsidR="002E2811" w:rsidRDefault="002E2811" w:rsidP="004B44F9">
            <w:pPr>
              <w:spacing w:before="60"/>
              <w:contextualSpacing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COUNTY TOWNSHIP SECTION</w:t>
            </w:r>
          </w:p>
          <w:p w:rsidR="002E2811" w:rsidRPr="00770BD8" w:rsidRDefault="002E2811" w:rsidP="004B44F9">
            <w:pPr>
              <w:spacing w:before="60" w:after="60"/>
              <w:rPr>
                <w:rFonts w:ascii="Helvetica" w:hAnsi="Helvetic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11" w:rsidRDefault="002E2811" w:rsidP="004B44F9">
            <w:pPr>
              <w:spacing w:before="60" w:after="60"/>
              <w:rPr>
                <w:rFonts w:ascii="Helvetica" w:hAnsi="Helvetica"/>
                <w:color w:val="000000"/>
                <w:position w:val="-6"/>
                <w:sz w:val="28"/>
              </w:rPr>
            </w:pPr>
            <w:r>
              <w:rPr>
                <w:rFonts w:ascii="Helvetica" w:hAnsi="Helvetica"/>
                <w:color w:val="000000"/>
                <w:position w:val="-6"/>
                <w:sz w:val="28"/>
              </w:rPr>
              <w:t>A   B</w:t>
            </w:r>
          </w:p>
          <w:p w:rsidR="002E2811" w:rsidRDefault="002E2811" w:rsidP="004B44F9">
            <w:pPr>
              <w:spacing w:before="60" w:after="60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1080" w:type="dxa"/>
            <w:gridSpan w:val="4"/>
            <w:tcBorders>
              <w:left w:val="nil"/>
            </w:tcBorders>
          </w:tcPr>
          <w:p w:rsidR="002E2811" w:rsidRDefault="002E2811" w:rsidP="004B44F9">
            <w:pPr>
              <w:spacing w:before="100"/>
              <w:jc w:val="right"/>
              <w:rPr>
                <w:color w:val="000000"/>
                <w:sz w:val="20"/>
              </w:rPr>
            </w:pPr>
            <w:r w:rsidRPr="006109C0">
              <w:rPr>
                <w:noProof/>
                <w:color w:val="000000"/>
                <w:sz w:val="20"/>
              </w:rPr>
              <w:drawing>
                <wp:inline distT="0" distB="0" distL="0" distR="0" wp14:anchorId="43C4BE57" wp14:editId="6DC6E70B">
                  <wp:extent cx="561975" cy="561975"/>
                  <wp:effectExtent l="0" t="0" r="9525" b="9525"/>
                  <wp:docPr id="3" name="Picture 3" descr="C:\Users\mackesl\Desktop\FORMS\DATCPlogo_1in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ckesl\Desktop\FORMS\DATCPlogo_1in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5" w:type="dxa"/>
            <w:gridSpan w:val="9"/>
          </w:tcPr>
          <w:p w:rsidR="002E2811" w:rsidRPr="00C331A1" w:rsidRDefault="002E2811" w:rsidP="004B44F9">
            <w:pPr>
              <w:tabs>
                <w:tab w:val="left" w:pos="-108"/>
              </w:tabs>
              <w:spacing w:before="60" w:line="140" w:lineRule="exact"/>
              <w:ind w:left="-108"/>
              <w:rPr>
                <w:sz w:val="22"/>
              </w:rPr>
            </w:pPr>
            <w:r w:rsidRPr="00C331A1">
              <w:rPr>
                <w:color w:val="000000"/>
                <w:sz w:val="22"/>
              </w:rPr>
              <w:t>Wisconsin Department of Agriculture, Trade and Consumer Protection</w:t>
            </w:r>
          </w:p>
          <w:p w:rsidR="002E2811" w:rsidRPr="00C331A1" w:rsidRDefault="002E2811" w:rsidP="004B44F9">
            <w:pPr>
              <w:rPr>
                <w:sz w:val="22"/>
              </w:rPr>
            </w:pPr>
            <w:r w:rsidRPr="00C331A1">
              <w:rPr>
                <w:sz w:val="22"/>
              </w:rPr>
              <w:t xml:space="preserve">2811 Agriculture Dr., PO Box 8911, </w:t>
            </w:r>
            <w:smartTag w:uri="urn:schemas-microsoft-com:office:smarttags" w:element="City">
              <w:r w:rsidRPr="00C331A1">
                <w:rPr>
                  <w:sz w:val="22"/>
                </w:rPr>
                <w:t>Madison</w:t>
              </w:r>
            </w:smartTag>
            <w:r w:rsidRPr="00C331A1">
              <w:rPr>
                <w:sz w:val="22"/>
              </w:rPr>
              <w:t xml:space="preserve">, </w:t>
            </w:r>
            <w:smartTag w:uri="urn:schemas-microsoft-com:office:smarttags" w:element="State">
              <w:r w:rsidRPr="00C331A1">
                <w:rPr>
                  <w:sz w:val="22"/>
                </w:rPr>
                <w:t>WI</w:t>
              </w:r>
            </w:smartTag>
            <w:r w:rsidRPr="00C331A1">
              <w:rPr>
                <w:sz w:val="22"/>
              </w:rPr>
              <w:t xml:space="preserve">  </w:t>
            </w:r>
            <w:smartTag w:uri="urn:schemas-microsoft-com:office:smarttags" w:element="PostalCode">
              <w:r w:rsidRPr="00C331A1">
                <w:rPr>
                  <w:sz w:val="22"/>
                </w:rPr>
                <w:t>53708-8911</w:t>
              </w:r>
            </w:smartTag>
          </w:p>
          <w:p w:rsidR="002E2811" w:rsidRPr="006605F8" w:rsidRDefault="002E2811" w:rsidP="004B44F9">
            <w:pPr>
              <w:ind w:right="-144" w:hanging="144"/>
              <w:rPr>
                <w:color w:val="000000"/>
                <w:sz w:val="22"/>
              </w:rPr>
            </w:pPr>
            <w:r w:rsidRPr="00657744">
              <w:rPr>
                <w:b/>
                <w:color w:val="000000"/>
                <w:sz w:val="36"/>
                <w:szCs w:val="36"/>
              </w:rPr>
              <w:t xml:space="preserve">  </w:t>
            </w:r>
            <w:r w:rsidRPr="00F96938">
              <w:rPr>
                <w:rFonts w:ascii="Arial" w:hAnsi="Arial" w:cs="Arial"/>
                <w:b/>
                <w:color w:val="000000"/>
                <w:sz w:val="28"/>
                <w:szCs w:val="36"/>
              </w:rPr>
              <w:t>MILK PRODUCER FARM INSPECTION</w:t>
            </w:r>
            <w:r w:rsidRPr="00C331A1">
              <w:rPr>
                <w:color w:val="000000"/>
                <w:sz w:val="32"/>
              </w:rPr>
              <w:t xml:space="preserve"> </w:t>
            </w:r>
            <w:r w:rsidRPr="006605F8">
              <w:rPr>
                <w:color w:val="000000"/>
                <w:sz w:val="22"/>
              </w:rPr>
              <w:t>(s.97.22)</w:t>
            </w:r>
          </w:p>
          <w:p w:rsidR="002E2811" w:rsidRPr="00F96938" w:rsidRDefault="002E2811" w:rsidP="004B44F9">
            <w:pPr>
              <w:spacing w:line="320" w:lineRule="exact"/>
              <w:ind w:right="-144" w:hanging="144"/>
              <w:rPr>
                <w:rFonts w:ascii="Arial" w:hAnsi="Arial" w:cs="Arial"/>
                <w:color w:val="000000"/>
                <w:sz w:val="16"/>
              </w:rPr>
            </w:pPr>
            <w:r>
              <w:rPr>
                <w:color w:val="000000"/>
                <w:sz w:val="22"/>
              </w:rPr>
              <w:t xml:space="preserve">    </w:t>
            </w:r>
            <w:r w:rsidRPr="00F96938">
              <w:rPr>
                <w:rFonts w:ascii="Arial" w:hAnsi="Arial" w:cs="Arial"/>
                <w:color w:val="000000"/>
                <w:sz w:val="14"/>
              </w:rPr>
              <w:t xml:space="preserve">F-fd-11  (Rev. </w:t>
            </w:r>
            <w:r>
              <w:rPr>
                <w:rFonts w:ascii="Arial" w:hAnsi="Arial" w:cs="Arial"/>
                <w:color w:val="000000"/>
                <w:sz w:val="14"/>
              </w:rPr>
              <w:t>8/17</w:t>
            </w:r>
            <w:r w:rsidRPr="00F96938">
              <w:rPr>
                <w:rFonts w:ascii="Arial" w:hAnsi="Arial" w:cs="Arial"/>
                <w:color w:val="000000"/>
                <w:sz w:val="14"/>
              </w:rPr>
              <w:t>)</w:t>
            </w:r>
          </w:p>
        </w:tc>
      </w:tr>
      <w:tr w:rsidR="002E2811" w:rsidRPr="00C331A1" w:rsidTr="00491D00">
        <w:trPr>
          <w:trHeight w:val="165"/>
        </w:trPr>
        <w:tc>
          <w:tcPr>
            <w:tcW w:w="39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E2811" w:rsidRDefault="002E2811" w:rsidP="004B44F9">
            <w:pPr>
              <w:spacing w:before="40"/>
              <w:jc w:val="center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t>LICENSE NUMBER</w:t>
            </w:r>
          </w:p>
        </w:tc>
        <w:tc>
          <w:tcPr>
            <w:tcW w:w="1938" w:type="dxa"/>
            <w:gridSpan w:val="4"/>
            <w:tcBorders>
              <w:top w:val="single" w:sz="6" w:space="0" w:color="auto"/>
              <w:left w:val="single" w:sz="36" w:space="0" w:color="auto"/>
              <w:bottom w:val="single" w:sz="6" w:space="0" w:color="auto"/>
            </w:tcBorders>
          </w:tcPr>
          <w:p w:rsidR="002E2811" w:rsidRPr="00C331A1" w:rsidRDefault="002E2811" w:rsidP="004B44F9">
            <w:pPr>
              <w:spacing w:before="40"/>
              <w:jc w:val="center"/>
              <w:rPr>
                <w:rFonts w:ascii="Helvetica" w:hAnsi="Helvetica"/>
                <w:color w:val="000000"/>
                <w:sz w:val="16"/>
              </w:rPr>
            </w:pPr>
            <w:r w:rsidRPr="00C331A1">
              <w:rPr>
                <w:rFonts w:ascii="Helvetica" w:hAnsi="Helvetica"/>
                <w:color w:val="000000"/>
                <w:sz w:val="16"/>
              </w:rPr>
              <w:t>DATE INSP.</w:t>
            </w:r>
          </w:p>
        </w:tc>
        <w:tc>
          <w:tcPr>
            <w:tcW w:w="923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18" w:space="0" w:color="auto"/>
            </w:tcBorders>
          </w:tcPr>
          <w:p w:rsidR="002E2811" w:rsidRPr="00C331A1" w:rsidRDefault="002E2811" w:rsidP="004B44F9">
            <w:pPr>
              <w:spacing w:before="40"/>
              <w:jc w:val="center"/>
              <w:rPr>
                <w:rFonts w:ascii="Helvetica" w:hAnsi="Helvetica"/>
                <w:color w:val="000000"/>
                <w:sz w:val="16"/>
              </w:rPr>
            </w:pPr>
            <w:r w:rsidRPr="00C331A1">
              <w:rPr>
                <w:rFonts w:ascii="Helvetica" w:hAnsi="Helvetica"/>
                <w:color w:val="000000"/>
                <w:sz w:val="16"/>
              </w:rPr>
              <w:t>INSP.NO.</w:t>
            </w:r>
          </w:p>
        </w:tc>
        <w:tc>
          <w:tcPr>
            <w:tcW w:w="4295" w:type="dxa"/>
            <w:gridSpan w:val="5"/>
            <w:tcBorders>
              <w:left w:val="single" w:sz="18" w:space="0" w:color="auto"/>
            </w:tcBorders>
          </w:tcPr>
          <w:p w:rsidR="002E2811" w:rsidRPr="00C331A1" w:rsidRDefault="002E2811" w:rsidP="004B44F9">
            <w:pPr>
              <w:tabs>
                <w:tab w:val="left" w:pos="612"/>
              </w:tabs>
              <w:spacing w:before="40" w:line="180" w:lineRule="exact"/>
              <w:jc w:val="center"/>
              <w:rPr>
                <w:rFonts w:ascii="Helvetica" w:hAnsi="Helvetica"/>
                <w:color w:val="000000"/>
                <w:sz w:val="28"/>
              </w:rPr>
            </w:pPr>
          </w:p>
        </w:tc>
      </w:tr>
      <w:tr w:rsidR="002E2811" w:rsidRPr="00C331A1" w:rsidTr="00491D00">
        <w:trPr>
          <w:trHeight w:val="302"/>
        </w:trPr>
        <w:tc>
          <w:tcPr>
            <w:tcW w:w="557" w:type="dxa"/>
            <w:gridSpan w:val="2"/>
            <w:tcBorders>
              <w:left w:val="single" w:sz="6" w:space="0" w:color="auto"/>
            </w:tcBorders>
          </w:tcPr>
          <w:p w:rsidR="002E2811" w:rsidRDefault="002E2811" w:rsidP="004B44F9">
            <w:pPr>
              <w:spacing w:line="220" w:lineRule="exact"/>
              <w:jc w:val="center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2E2811" w:rsidRDefault="002E2811" w:rsidP="004B44F9">
            <w:pPr>
              <w:spacing w:line="220" w:lineRule="exact"/>
              <w:jc w:val="center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2E2811" w:rsidRDefault="002E2811" w:rsidP="004B44F9">
            <w:pPr>
              <w:spacing w:line="220" w:lineRule="exact"/>
              <w:jc w:val="center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1729" w:type="dxa"/>
            <w:gridSpan w:val="4"/>
            <w:tcBorders>
              <w:left w:val="nil"/>
            </w:tcBorders>
          </w:tcPr>
          <w:p w:rsidR="002E2811" w:rsidRDefault="002E2811" w:rsidP="004B44F9">
            <w:pPr>
              <w:spacing w:line="220" w:lineRule="exact"/>
              <w:jc w:val="center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611" w:type="dxa"/>
            <w:tcBorders>
              <w:left w:val="single" w:sz="36" w:space="0" w:color="auto"/>
            </w:tcBorders>
          </w:tcPr>
          <w:p w:rsidR="002E2811" w:rsidRDefault="002E2811" w:rsidP="004B44F9">
            <w:pPr>
              <w:spacing w:line="220" w:lineRule="exact"/>
              <w:ind w:right="-74" w:hanging="108"/>
              <w:jc w:val="center"/>
              <w:rPr>
                <w:rFonts w:ascii="Helvetica" w:hAnsi="Helvetica"/>
                <w:color w:val="000000"/>
                <w:sz w:val="1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Helvetica" w:hAnsi="Helvetica"/>
                    <w:sz w:val="14"/>
                  </w:rPr>
                  <w:t>Mo.</w:t>
                </w:r>
              </w:smartTag>
            </w:smartTag>
          </w:p>
        </w:tc>
        <w:tc>
          <w:tcPr>
            <w:tcW w:w="720" w:type="dxa"/>
            <w:gridSpan w:val="2"/>
            <w:tcBorders>
              <w:left w:val="single" w:sz="6" w:space="0" w:color="auto"/>
            </w:tcBorders>
          </w:tcPr>
          <w:p w:rsidR="002E2811" w:rsidRPr="00C331A1" w:rsidRDefault="002E2811" w:rsidP="004B44F9">
            <w:pPr>
              <w:spacing w:line="220" w:lineRule="exact"/>
              <w:ind w:right="-130" w:hanging="108"/>
              <w:jc w:val="center"/>
              <w:rPr>
                <w:rFonts w:ascii="Helvetica" w:hAnsi="Helvetica"/>
                <w:color w:val="000000"/>
                <w:sz w:val="16"/>
              </w:rPr>
            </w:pPr>
            <w:r w:rsidRPr="00C331A1">
              <w:rPr>
                <w:rFonts w:ascii="Helvetica" w:hAnsi="Helvetica"/>
                <w:sz w:val="14"/>
              </w:rPr>
              <w:t>Day</w:t>
            </w:r>
          </w:p>
        </w:tc>
        <w:tc>
          <w:tcPr>
            <w:tcW w:w="607" w:type="dxa"/>
            <w:tcBorders>
              <w:left w:val="single" w:sz="6" w:space="0" w:color="auto"/>
            </w:tcBorders>
          </w:tcPr>
          <w:p w:rsidR="002E2811" w:rsidRPr="00C331A1" w:rsidRDefault="002E2811" w:rsidP="004B44F9">
            <w:pPr>
              <w:spacing w:line="220" w:lineRule="exact"/>
              <w:jc w:val="center"/>
              <w:rPr>
                <w:rFonts w:ascii="Helvetica" w:hAnsi="Helvetica"/>
                <w:color w:val="000000"/>
                <w:sz w:val="16"/>
              </w:rPr>
            </w:pPr>
            <w:r w:rsidRPr="00C331A1">
              <w:rPr>
                <w:rFonts w:ascii="Helvetica" w:hAnsi="Helvetica"/>
                <w:sz w:val="14"/>
              </w:rPr>
              <w:t>Year</w:t>
            </w:r>
          </w:p>
        </w:tc>
        <w:tc>
          <w:tcPr>
            <w:tcW w:w="923" w:type="dxa"/>
            <w:gridSpan w:val="2"/>
            <w:tcBorders>
              <w:left w:val="single" w:sz="36" w:space="0" w:color="auto"/>
              <w:right w:val="single" w:sz="18" w:space="0" w:color="auto"/>
            </w:tcBorders>
          </w:tcPr>
          <w:p w:rsidR="002E2811" w:rsidRPr="00C331A1" w:rsidRDefault="002E2811" w:rsidP="004B44F9">
            <w:pPr>
              <w:spacing w:line="22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4295" w:type="dxa"/>
            <w:gridSpan w:val="5"/>
            <w:tcBorders>
              <w:left w:val="single" w:sz="18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</w:p>
        </w:tc>
      </w:tr>
      <w:tr w:rsidR="002E2811" w:rsidRPr="00C331A1" w:rsidTr="00491D00">
        <w:trPr>
          <w:trHeight w:val="171"/>
        </w:trPr>
        <w:tc>
          <w:tcPr>
            <w:tcW w:w="55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2E2811" w:rsidRDefault="002E2811" w:rsidP="004B44F9">
            <w:pPr>
              <w:spacing w:line="22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630" w:type="dxa"/>
            <w:tcBorders>
              <w:left w:val="nil"/>
              <w:bottom w:val="single" w:sz="6" w:space="0" w:color="auto"/>
            </w:tcBorders>
          </w:tcPr>
          <w:p w:rsidR="002E2811" w:rsidRDefault="002E2811" w:rsidP="004B44F9">
            <w:pPr>
              <w:spacing w:line="22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990" w:type="dxa"/>
            <w:tcBorders>
              <w:left w:val="nil"/>
              <w:bottom w:val="single" w:sz="6" w:space="0" w:color="auto"/>
            </w:tcBorders>
          </w:tcPr>
          <w:p w:rsidR="002E2811" w:rsidRDefault="002E2811" w:rsidP="004B44F9">
            <w:pPr>
              <w:spacing w:line="22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1729" w:type="dxa"/>
            <w:gridSpan w:val="4"/>
            <w:tcBorders>
              <w:left w:val="nil"/>
              <w:bottom w:val="single" w:sz="6" w:space="0" w:color="auto"/>
            </w:tcBorders>
          </w:tcPr>
          <w:p w:rsidR="002E2811" w:rsidRDefault="002E2811" w:rsidP="004B44F9">
            <w:pPr>
              <w:spacing w:line="22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611" w:type="dxa"/>
            <w:tcBorders>
              <w:left w:val="single" w:sz="36" w:space="0" w:color="auto"/>
              <w:bottom w:val="single" w:sz="6" w:space="0" w:color="auto"/>
            </w:tcBorders>
          </w:tcPr>
          <w:p w:rsidR="002E2811" w:rsidRDefault="002E2811" w:rsidP="004B44F9">
            <w:pPr>
              <w:spacing w:line="22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11" w:rsidRPr="00C331A1" w:rsidRDefault="002E2811" w:rsidP="004B44F9">
            <w:pPr>
              <w:spacing w:line="22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</w:tcBorders>
          </w:tcPr>
          <w:p w:rsidR="002E2811" w:rsidRPr="00C331A1" w:rsidRDefault="002E2811" w:rsidP="004B44F9">
            <w:pPr>
              <w:spacing w:line="22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923" w:type="dxa"/>
            <w:gridSpan w:val="2"/>
            <w:tcBorders>
              <w:left w:val="single" w:sz="36" w:space="0" w:color="auto"/>
              <w:bottom w:val="single" w:sz="6" w:space="0" w:color="auto"/>
              <w:right w:val="single" w:sz="18" w:space="0" w:color="auto"/>
            </w:tcBorders>
          </w:tcPr>
          <w:p w:rsidR="002E2811" w:rsidRPr="00C331A1" w:rsidRDefault="002E2811" w:rsidP="004B44F9">
            <w:pPr>
              <w:spacing w:line="22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4295" w:type="dxa"/>
            <w:gridSpan w:val="5"/>
            <w:tcBorders>
              <w:left w:val="single" w:sz="18" w:space="0" w:color="auto"/>
              <w:bottom w:val="single" w:sz="6" w:space="0" w:color="auto"/>
            </w:tcBorders>
          </w:tcPr>
          <w:p w:rsidR="002E2811" w:rsidRPr="00C331A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</w:p>
        </w:tc>
      </w:tr>
      <w:tr w:rsidR="002E2811" w:rsidRPr="00C331A1" w:rsidTr="00491D00">
        <w:trPr>
          <w:trHeight w:val="210"/>
        </w:trPr>
        <w:tc>
          <w:tcPr>
            <w:tcW w:w="4517" w:type="dxa"/>
            <w:gridSpan w:val="9"/>
            <w:tcBorders>
              <w:left w:val="single" w:sz="6" w:space="0" w:color="auto"/>
            </w:tcBorders>
          </w:tcPr>
          <w:p w:rsidR="002E281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4385" w:type="dxa"/>
            <w:gridSpan w:val="9"/>
          </w:tcPr>
          <w:p w:rsidR="002E2811" w:rsidRPr="00C331A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2160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" w:hAnsi="Helv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" w:hAnsi="Helv"/>
                <w:sz w:val="14"/>
              </w:rPr>
              <w:t>ADDRESS CHANGE</w:t>
            </w:r>
          </w:p>
        </w:tc>
      </w:tr>
      <w:tr w:rsidR="002E2811" w:rsidRPr="00C331A1" w:rsidTr="00491D00">
        <w:trPr>
          <w:trHeight w:val="216"/>
        </w:trPr>
        <w:tc>
          <w:tcPr>
            <w:tcW w:w="4517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2E281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sz w:val="16"/>
              </w:rPr>
              <w:t>NAME</w:t>
            </w:r>
          </w:p>
        </w:tc>
        <w:tc>
          <w:tcPr>
            <w:tcW w:w="4385" w:type="dxa"/>
            <w:gridSpan w:val="9"/>
            <w:tcBorders>
              <w:bottom w:val="single" w:sz="6" w:space="0" w:color="auto"/>
            </w:tcBorders>
          </w:tcPr>
          <w:p w:rsidR="002E2811" w:rsidRPr="00C331A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" w:hAnsi="Helv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" w:hAnsi="Helv"/>
                <w:sz w:val="14"/>
                <w:szCs w:val="14"/>
              </w:rPr>
              <w:t>ISSUE DUPLICATE</w:t>
            </w:r>
          </w:p>
        </w:tc>
      </w:tr>
      <w:tr w:rsidR="002E2811" w:rsidRPr="00C331A1" w:rsidTr="00491D00">
        <w:trPr>
          <w:trHeight w:val="216"/>
        </w:trPr>
        <w:tc>
          <w:tcPr>
            <w:tcW w:w="4517" w:type="dxa"/>
            <w:gridSpan w:val="9"/>
            <w:tcBorders>
              <w:left w:val="single" w:sz="6" w:space="0" w:color="auto"/>
            </w:tcBorders>
          </w:tcPr>
          <w:p w:rsidR="002E281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4385" w:type="dxa"/>
            <w:gridSpan w:val="9"/>
          </w:tcPr>
          <w:p w:rsidR="002E2811" w:rsidRPr="00C331A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" w:hAnsi="Helv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etica" w:hAnsi="Helvetica"/>
                <w:sz w:val="14"/>
                <w:szCs w:val="14"/>
              </w:rPr>
              <w:t>SUSPEND PERMIT</w:t>
            </w:r>
          </w:p>
        </w:tc>
      </w:tr>
      <w:tr w:rsidR="002E2811" w:rsidRPr="00C331A1" w:rsidTr="00491D00">
        <w:trPr>
          <w:trHeight w:val="216"/>
        </w:trPr>
        <w:tc>
          <w:tcPr>
            <w:tcW w:w="8902" w:type="dxa"/>
            <w:gridSpan w:val="18"/>
            <w:tcBorders>
              <w:left w:val="single" w:sz="6" w:space="0" w:color="auto"/>
              <w:bottom w:val="single" w:sz="6" w:space="0" w:color="auto"/>
            </w:tcBorders>
          </w:tcPr>
          <w:p w:rsidR="002E2811" w:rsidRPr="00C331A1" w:rsidRDefault="002E2811" w:rsidP="004B44F9">
            <w:pPr>
              <w:spacing w:line="180" w:lineRule="exact"/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sz w:val="16"/>
              </w:rPr>
              <w:t>ADDRESS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11" w:rsidRPr="00C331A1" w:rsidRDefault="002E2811" w:rsidP="004B44F9">
            <w:pPr>
              <w:spacing w:line="200" w:lineRule="exact"/>
              <w:rPr>
                <w:rFonts w:ascii="Helv" w:hAnsi="Helv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etica" w:hAnsi="Helvetica"/>
                <w:sz w:val="14"/>
                <w:szCs w:val="14"/>
              </w:rPr>
              <w:t>REINSTATE PERMIT</w:t>
            </w:r>
          </w:p>
        </w:tc>
      </w:tr>
      <w:tr w:rsidR="002E2811" w:rsidRPr="00C331A1" w:rsidTr="00491D00">
        <w:trPr>
          <w:trHeight w:val="216"/>
        </w:trPr>
        <w:tc>
          <w:tcPr>
            <w:tcW w:w="2177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2811" w:rsidRDefault="002E2811" w:rsidP="004B44F9">
            <w:pPr>
              <w:ind w:left="-72" w:right="-90"/>
              <w:rPr>
                <w:rFonts w:ascii="Helvetica" w:hAnsi="Helvetica"/>
                <w:color w:val="000000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12F24">
              <w:rPr>
                <w:rFonts w:ascii="Helvetica" w:hAnsi="Helvetica"/>
                <w:sz w:val="14"/>
              </w:rPr>
              <w:t>LARGE HERD</w:t>
            </w:r>
          </w:p>
        </w:tc>
        <w:tc>
          <w:tcPr>
            <w:tcW w:w="378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ascii="Helvetica" w:hAnsi="Helvetica"/>
                <w:sz w:val="14"/>
              </w:rPr>
              <w:t>NOTICE OF REINSPECTION</w:t>
            </w:r>
          </w:p>
        </w:tc>
        <w:tc>
          <w:tcPr>
            <w:tcW w:w="2945" w:type="dxa"/>
            <w:gridSpan w:val="5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12F24">
              <w:rPr>
                <w:rFonts w:ascii="Helv" w:hAnsi="Helv"/>
                <w:sz w:val="14"/>
              </w:rPr>
              <w:t>RECOMMEND LICENSE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" w:hAnsi="Helv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etica" w:hAnsi="Helvetica"/>
                <w:sz w:val="14"/>
                <w:szCs w:val="14"/>
              </w:rPr>
              <w:t>SUSPEND LICENSE</w:t>
            </w:r>
          </w:p>
        </w:tc>
      </w:tr>
      <w:tr w:rsidR="002E2811" w:rsidRPr="00C331A1" w:rsidTr="00491D00">
        <w:trPr>
          <w:trHeight w:val="216"/>
        </w:trPr>
        <w:tc>
          <w:tcPr>
            <w:tcW w:w="2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2811" w:rsidRDefault="002E2811" w:rsidP="004B44F9">
            <w:pPr>
              <w:ind w:left="-72" w:right="-90"/>
              <w:rPr>
                <w:rFonts w:ascii="Helvetica" w:hAnsi="Helvetica"/>
                <w:color w:val="000000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12F24">
              <w:rPr>
                <w:rFonts w:ascii="Helvetica" w:hAnsi="Helvetica"/>
                <w:sz w:val="14"/>
              </w:rPr>
              <w:t>MILKING TIME INSP.</w:t>
            </w:r>
          </w:p>
        </w:tc>
        <w:tc>
          <w:tcPr>
            <w:tcW w:w="378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12F24">
              <w:rPr>
                <w:rFonts w:ascii="Helvetica" w:hAnsi="Helvetica"/>
                <w:sz w:val="14"/>
              </w:rPr>
              <w:t>REINSPECT ONLY</w:t>
            </w:r>
          </w:p>
        </w:tc>
        <w:tc>
          <w:tcPr>
            <w:tcW w:w="29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etica" w:hAnsi="Helvetica"/>
                <w:color w:val="000000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12F24">
              <w:rPr>
                <w:rFonts w:ascii="Helv" w:hAnsi="Helv"/>
                <w:sz w:val="14"/>
              </w:rPr>
              <w:t>RECOMMEND PERMIT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" w:hAnsi="Helv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etica" w:hAnsi="Helvetica"/>
                <w:sz w:val="14"/>
                <w:szCs w:val="14"/>
              </w:rPr>
              <w:t>REINSTATE LICENSE</w:t>
            </w:r>
          </w:p>
        </w:tc>
      </w:tr>
      <w:tr w:rsidR="002E2811" w:rsidRPr="00C331A1" w:rsidTr="00B44192">
        <w:trPr>
          <w:trHeight w:val="216"/>
        </w:trPr>
        <w:tc>
          <w:tcPr>
            <w:tcW w:w="21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2811" w:rsidRDefault="002E2811" w:rsidP="004B44F9">
            <w:pPr>
              <w:ind w:left="-72" w:right="-90"/>
              <w:rPr>
                <w:rFonts w:ascii="Helvetica" w:hAnsi="Helvetica"/>
                <w:color w:val="000000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12F24">
              <w:rPr>
                <w:rFonts w:ascii="Helvetica" w:hAnsi="Helvetica"/>
                <w:sz w:val="14"/>
              </w:rPr>
              <w:t>REINSPECTION</w:t>
            </w:r>
          </w:p>
        </w:tc>
        <w:tc>
          <w:tcPr>
            <w:tcW w:w="378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2811" w:rsidRPr="00C331A1" w:rsidRDefault="002E2811" w:rsidP="004B44F9">
            <w:pPr>
              <w:tabs>
                <w:tab w:val="left" w:pos="3330"/>
              </w:tabs>
              <w:rPr>
                <w:rFonts w:ascii="Helvetica" w:hAnsi="Helvetica"/>
                <w:color w:val="000000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12F24">
              <w:rPr>
                <w:rFonts w:ascii="Helvetica" w:hAnsi="Helvetica"/>
                <w:sz w:val="14"/>
                <w:szCs w:val="12"/>
              </w:rPr>
              <w:t xml:space="preserve">REINSPECT AFTER </w:t>
            </w:r>
            <w:r w:rsidRPr="00710956">
              <w:rPr>
                <w:rFonts w:ascii="Helvetica" w:hAnsi="Helvetica"/>
                <w:sz w:val="12"/>
                <w:szCs w:val="12"/>
              </w:rPr>
              <w:t>(DATE)</w:t>
            </w:r>
            <w:r>
              <w:rPr>
                <w:rFonts w:ascii="Helvetica" w:hAnsi="Helvetica"/>
                <w:sz w:val="16"/>
              </w:rPr>
              <w:t xml:space="preserve">: </w:t>
            </w:r>
            <w:r>
              <w:rPr>
                <w:rFonts w:ascii="Helvetica" w:hAnsi="Helvetica"/>
                <w:sz w:val="16"/>
              </w:rPr>
              <w:tab/>
            </w:r>
          </w:p>
        </w:tc>
        <w:tc>
          <w:tcPr>
            <w:tcW w:w="2945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E2811" w:rsidRPr="00C331A1" w:rsidRDefault="002E2811" w:rsidP="004B44F9">
            <w:pPr>
              <w:tabs>
                <w:tab w:val="left" w:pos="3330"/>
              </w:tabs>
              <w:rPr>
                <w:rFonts w:ascii="Helvetica" w:hAnsi="Helvetica"/>
                <w:color w:val="000000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" w:hAnsi="Helv"/>
                <w:sz w:val="14"/>
              </w:rPr>
              <w:t>ROBOTIC MILKING SYSTEM (AMI)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811" w:rsidRPr="00C331A1" w:rsidRDefault="002E2811" w:rsidP="004B44F9">
            <w:pPr>
              <w:rPr>
                <w:rFonts w:ascii="Helv" w:hAnsi="Helv"/>
                <w:sz w:val="16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etica" w:hAnsi="Helvetica"/>
                <w:sz w:val="14"/>
                <w:szCs w:val="14"/>
              </w:rPr>
              <w:t>DENY REINSTATEMENT</w:t>
            </w:r>
          </w:p>
        </w:tc>
      </w:tr>
      <w:tr w:rsidR="00491D00" w:rsidRPr="00C331A1" w:rsidTr="00B44192">
        <w:trPr>
          <w:trHeight w:val="216"/>
        </w:trPr>
        <w:tc>
          <w:tcPr>
            <w:tcW w:w="5957" w:type="dxa"/>
            <w:gridSpan w:val="1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D00" w:rsidRPr="00710956" w:rsidRDefault="00491D00" w:rsidP="00B44192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710956">
              <w:rPr>
                <w:rFonts w:ascii="Arial" w:hAnsi="Arial" w:cs="Arial"/>
                <w:b/>
                <w:sz w:val="18"/>
                <w:szCs w:val="17"/>
              </w:rPr>
              <w:t>INSPECTION OF YOUR FARM TODAY SHOWED</w:t>
            </w:r>
          </w:p>
        </w:tc>
        <w:tc>
          <w:tcPr>
            <w:tcW w:w="1830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91D00" w:rsidRPr="00491D00" w:rsidRDefault="00491D00" w:rsidP="00491D00">
            <w:pPr>
              <w:ind w:right="-143"/>
              <w:rPr>
                <w:rFonts w:ascii="Arial" w:hAnsi="Arial" w:cs="Arial"/>
                <w:sz w:val="14"/>
                <w:szCs w:val="18"/>
              </w:rPr>
            </w:pPr>
            <w:r w:rsidRPr="00491D00">
              <w:rPr>
                <w:rFonts w:ascii="Arial" w:hAnsi="Arial" w:cs="Arial"/>
                <w:sz w:val="14"/>
                <w:szCs w:val="18"/>
              </w:rPr>
              <w:t xml:space="preserve">     NUMBER</w:t>
            </w:r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91D00">
              <w:rPr>
                <w:rFonts w:ascii="Arial" w:hAnsi="Arial" w:cs="Arial"/>
                <w:sz w:val="14"/>
                <w:szCs w:val="18"/>
              </w:rPr>
              <w:t>OF ROBOTS: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91D00" w:rsidRPr="00710956" w:rsidRDefault="00491D00" w:rsidP="00491D00">
            <w:pPr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single" w:sz="24" w:space="0" w:color="auto"/>
            </w:tcBorders>
            <w:shd w:val="clear" w:color="auto" w:fill="auto"/>
            <w:vAlign w:val="center"/>
          </w:tcPr>
          <w:p w:rsidR="00491D00" w:rsidRPr="00491D00" w:rsidRDefault="00491D00" w:rsidP="00491D00">
            <w:pPr>
              <w:ind w:left="-2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60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D00" w:rsidRPr="00C331A1" w:rsidRDefault="00491D00" w:rsidP="004B44F9">
            <w:pPr>
              <w:spacing w:before="40" w:after="40" w:line="140" w:lineRule="exact"/>
              <w:rPr>
                <w:rFonts w:ascii="Helv" w:hAnsi="Helv"/>
                <w:sz w:val="20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etica" w:hAnsi="Helvetica"/>
                <w:sz w:val="14"/>
                <w:szCs w:val="14"/>
              </w:rPr>
              <w:t>DRUG RESIDUE INVEST</w:t>
            </w:r>
          </w:p>
        </w:tc>
      </w:tr>
      <w:tr w:rsidR="00491D00" w:rsidRPr="00C331A1" w:rsidTr="00B44192">
        <w:trPr>
          <w:trHeight w:val="183"/>
        </w:trPr>
        <w:tc>
          <w:tcPr>
            <w:tcW w:w="5957" w:type="dxa"/>
            <w:gridSpan w:val="1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D00" w:rsidRPr="00011556" w:rsidRDefault="00491D00" w:rsidP="00491D00">
            <w:pPr>
              <w:spacing w:line="220" w:lineRule="exact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10956">
              <w:rPr>
                <w:rFonts w:ascii="Arial" w:hAnsi="Arial" w:cs="Arial"/>
                <w:b/>
                <w:sz w:val="18"/>
                <w:szCs w:val="17"/>
              </w:rPr>
              <w:t>VIOLATIONS</w:t>
            </w:r>
            <w:r w:rsidRPr="00710956">
              <w:rPr>
                <w:rFonts w:ascii="Arial" w:hAnsi="Arial" w:cs="Arial"/>
                <w:b/>
                <w:color w:val="000000"/>
                <w:sz w:val="18"/>
                <w:szCs w:val="17"/>
              </w:rPr>
              <w:t xml:space="preserve"> EXISTING IN THE ITEMS CHECKED BELOW.</w:t>
            </w:r>
          </w:p>
        </w:tc>
        <w:tc>
          <w:tcPr>
            <w:tcW w:w="1830" w:type="dxa"/>
            <w:gridSpan w:val="3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491D00" w:rsidRPr="00011556" w:rsidRDefault="00491D00" w:rsidP="00491D00">
            <w:pPr>
              <w:spacing w:line="220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491D00" w:rsidRPr="00011556" w:rsidRDefault="00491D00" w:rsidP="00491D00">
            <w:pPr>
              <w:spacing w:line="220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70" w:type="dxa"/>
            <w:tcBorders>
              <w:left w:val="nil"/>
              <w:right w:val="single" w:sz="24" w:space="0" w:color="auto"/>
            </w:tcBorders>
            <w:shd w:val="clear" w:color="auto" w:fill="auto"/>
            <w:vAlign w:val="bottom"/>
          </w:tcPr>
          <w:p w:rsidR="00491D00" w:rsidRPr="00011556" w:rsidRDefault="00491D00" w:rsidP="00491D00">
            <w:pPr>
              <w:spacing w:line="220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vAlign w:val="center"/>
          </w:tcPr>
          <w:p w:rsidR="00491D00" w:rsidRPr="00C331A1" w:rsidRDefault="00491D00" w:rsidP="004B44F9">
            <w:pPr>
              <w:spacing w:line="220" w:lineRule="exact"/>
              <w:rPr>
                <w:rFonts w:ascii="Helv" w:hAnsi="Helv"/>
                <w:sz w:val="20"/>
              </w:rPr>
            </w:pPr>
            <w:r w:rsidRPr="00CB5E46">
              <w:rPr>
                <w:rFonts w:cs="Arial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E46">
              <w:rPr>
                <w:rFonts w:cs="Arial"/>
                <w:sz w:val="14"/>
                <w:szCs w:val="14"/>
              </w:rPr>
              <w:instrText xml:space="preserve"> FORMCHECKBOX </w:instrText>
            </w:r>
            <w:r>
              <w:rPr>
                <w:rFonts w:cs="Arial"/>
                <w:sz w:val="14"/>
                <w:szCs w:val="14"/>
              </w:rPr>
            </w:r>
            <w:r>
              <w:rPr>
                <w:rFonts w:cs="Arial"/>
                <w:sz w:val="14"/>
                <w:szCs w:val="14"/>
              </w:rPr>
              <w:fldChar w:fldCharType="separate"/>
            </w:r>
            <w:r w:rsidRPr="00CB5E4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011556">
              <w:rPr>
                <w:rFonts w:ascii="Helv" w:hAnsi="Helv"/>
                <w:sz w:val="14"/>
                <w:szCs w:val="14"/>
              </w:rPr>
              <w:t>SURVEY FOLLOW-UP</w:t>
            </w:r>
          </w:p>
        </w:tc>
      </w:tr>
      <w:tr w:rsidR="002E2811" w:rsidRPr="00C331A1" w:rsidTr="00491D00">
        <w:trPr>
          <w:gridBefore w:val="1"/>
          <w:wBefore w:w="18" w:type="dxa"/>
          <w:trHeight w:hRule="exact" w:val="123"/>
        </w:trPr>
        <w:tc>
          <w:tcPr>
            <w:tcW w:w="11044" w:type="dxa"/>
            <w:gridSpan w:val="18"/>
            <w:tcBorders>
              <w:top w:val="single" w:sz="6" w:space="0" w:color="auto"/>
            </w:tcBorders>
          </w:tcPr>
          <w:p w:rsidR="002E2811" w:rsidRPr="00C331A1" w:rsidRDefault="002E2811" w:rsidP="004B44F9">
            <w:pPr>
              <w:jc w:val="center"/>
              <w:rPr>
                <w:rFonts w:ascii="Helv" w:hAnsi="Helv"/>
                <w:sz w:val="16"/>
              </w:rPr>
            </w:pPr>
            <w:r w:rsidRPr="00C331A1">
              <w:rPr>
                <w:color w:val="000000"/>
                <w:sz w:val="20"/>
              </w:rPr>
              <w:t xml:space="preserve">            </w:t>
            </w: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06C223" wp14:editId="795268B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0</wp:posOffset>
                      </wp:positionV>
                      <wp:extent cx="6987540" cy="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7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1077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75pt;margin-top:0;width:550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k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2wxf5j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vow5btoAAAAGAQAADwAAAGRycy9kb3ducmV2LnhtbEyPwWrDMBBE&#10;74X+g9hCLyWRHEhxXK9DKPTQY5NAroq1tZ1YK2PJsZuvr3xqj8MMM2/y7WRbcaPeN44RkqUCQVw6&#10;03CFcDx8LFIQPmg2unVMCD/kYVs8PuQ6M27kL7rtQyViCftMI9QhdJmUvqzJar90HXH0vl1vdYiy&#10;r6Tp9RjLbStXSr1KqxuOC7Xu6L2m8rofLAL5YZ2o3cZWx8/7+HJa3S9jd0B8fpp2byACTeEvDDN+&#10;RIciMp3dwMaLFmGRJOsYRYiPZlul6QbEedayyOV//OIXAAD//wMAUEsBAi0AFAAGAAgAAAAhALaD&#10;OJL+AAAA4QEAABMAAAAAAAAAAAAAAAAAAAAAAFtDb250ZW50X1R5cGVzXS54bWxQSwECLQAUAAYA&#10;CAAAACEAOP0h/9YAAACUAQAACwAAAAAAAAAAAAAAAAAvAQAAX3JlbHMvLnJlbHNQSwECLQAUAAYA&#10;CAAAACEAP945GB4CAAA7BAAADgAAAAAAAAAAAAAAAAAuAgAAZHJzL2Uyb0RvYy54bWxQSwECLQAU&#10;AAYACAAAACEAvow5btoAAAAGAQAADwAAAAAAAAAAAAAAAAB4BAAAZHJzL2Rvd25yZXYueG1sUEsF&#10;BgAAAAAEAAQA8wAAAH8FAAAAAA==&#10;"/>
                  </w:pict>
                </mc:Fallback>
              </mc:AlternateContent>
            </w:r>
          </w:p>
        </w:tc>
      </w:tr>
      <w:tr w:rsidR="002E2811" w:rsidRPr="00C331A1" w:rsidTr="00491D00">
        <w:trPr>
          <w:gridBefore w:val="1"/>
          <w:wBefore w:w="18" w:type="dxa"/>
        </w:trPr>
        <w:tc>
          <w:tcPr>
            <w:tcW w:w="3524" w:type="dxa"/>
            <w:gridSpan w:val="6"/>
            <w:tcBorders>
              <w:bottom w:val="single" w:sz="6" w:space="0" w:color="auto"/>
            </w:tcBorders>
          </w:tcPr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b/>
                <w:sz w:val="13"/>
              </w:rPr>
            </w:pPr>
            <w:r>
              <w:rPr>
                <w:rFonts w:ascii="Helvetica" w:hAnsi="Helvetica"/>
                <w:b/>
                <w:color w:val="000000"/>
                <w:sz w:val="13"/>
              </w:rPr>
              <w:t>COWS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i/>
                <w:sz w:val="13"/>
              </w:rPr>
              <w:t>1.</w:t>
            </w:r>
            <w:r>
              <w:rPr>
                <w:rFonts w:ascii="Helvetica" w:hAnsi="Helvetica"/>
                <w:i/>
                <w:sz w:val="13"/>
              </w:rPr>
              <w:tab/>
              <w:t>Abnormal Milk: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Cows secreting abnormal milk milked last or in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>separate equipment</w:t>
            </w:r>
            <w:r>
              <w:rPr>
                <w:rFonts w:ascii="Helvetica" w:hAnsi="Helvetica"/>
                <w:sz w:val="13"/>
              </w:rPr>
              <w:tab/>
              <w:t>(a)</w:t>
            </w:r>
            <w:r>
              <w:rPr>
                <w:rFonts w:ascii="Helvetica" w:hAnsi="Helvetica"/>
                <w:sz w:val="13"/>
              </w:rPr>
              <w:tab/>
              <w:t>01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Abnormal milk properly handled and disposed of</w:t>
            </w:r>
            <w:r>
              <w:rPr>
                <w:rFonts w:ascii="Helvetica" w:hAnsi="Helvetica"/>
                <w:sz w:val="13"/>
              </w:rPr>
              <w:tab/>
              <w:t>(b)</w:t>
            </w:r>
            <w:r>
              <w:rPr>
                <w:rFonts w:ascii="Helvetica" w:hAnsi="Helvetica"/>
                <w:sz w:val="13"/>
              </w:rPr>
              <w:tab/>
              <w:t>02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Proper care of abnormal milk handling equipment</w:t>
            </w:r>
            <w:r>
              <w:rPr>
                <w:rFonts w:ascii="Helvetica" w:hAnsi="Helvetica"/>
                <w:sz w:val="13"/>
              </w:rPr>
              <w:tab/>
              <w:t>(c)</w:t>
            </w:r>
            <w:r>
              <w:rPr>
                <w:rFonts w:ascii="Helvetica" w:hAnsi="Helvetica"/>
                <w:sz w:val="13"/>
              </w:rPr>
              <w:tab/>
              <w:t>03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b/>
                <w:sz w:val="13"/>
              </w:rPr>
            </w:pPr>
            <w:r>
              <w:rPr>
                <w:rFonts w:ascii="Helvetica" w:hAnsi="Helvetica"/>
                <w:b/>
                <w:sz w:val="13"/>
              </w:rPr>
              <w:t>MILKING BARN, STABLE, OR PARLOR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i/>
                <w:sz w:val="13"/>
              </w:rPr>
              <w:t>2.</w:t>
            </w:r>
            <w:r>
              <w:rPr>
                <w:rFonts w:ascii="Helvetica" w:hAnsi="Helvetica"/>
                <w:i/>
                <w:sz w:val="13"/>
              </w:rPr>
              <w:tab/>
              <w:t>Construction: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Floors, gutters, and feed troughs of concrete or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>equally impervious materials; in good repair</w:t>
            </w:r>
            <w:r>
              <w:rPr>
                <w:rFonts w:ascii="Helvetica" w:hAnsi="Helvetica"/>
                <w:sz w:val="13"/>
              </w:rPr>
              <w:tab/>
              <w:t>(a)</w:t>
            </w:r>
            <w:r>
              <w:rPr>
                <w:rFonts w:ascii="Helvetica" w:hAnsi="Helvetica"/>
                <w:sz w:val="13"/>
              </w:rPr>
              <w:tab/>
              <w:t>04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Walls and ceilings smooth, painted or finished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>adequately; in good repair; ceiling dust-tight</w:t>
            </w:r>
            <w:r>
              <w:rPr>
                <w:rFonts w:ascii="Helvetica" w:hAnsi="Helvetica"/>
                <w:sz w:val="13"/>
              </w:rPr>
              <w:tab/>
              <w:t>(b)</w:t>
            </w:r>
            <w:r>
              <w:rPr>
                <w:rFonts w:ascii="Helvetica" w:hAnsi="Helvetica"/>
                <w:sz w:val="13"/>
              </w:rPr>
              <w:tab/>
              <w:t>05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Separate stalls or pens for horses, calves, and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>bulls; no overcrowding</w:t>
            </w:r>
            <w:r>
              <w:rPr>
                <w:rFonts w:ascii="Helvetica" w:hAnsi="Helvetica"/>
                <w:sz w:val="13"/>
              </w:rPr>
              <w:tab/>
              <w:t>(c)</w:t>
            </w:r>
            <w:r>
              <w:rPr>
                <w:rFonts w:ascii="Helvetica" w:hAnsi="Helvetica"/>
                <w:sz w:val="13"/>
              </w:rPr>
              <w:tab/>
              <w:t>06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Adequate natural and/or artificial light; well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 xml:space="preserve"> distributed</w:t>
            </w:r>
            <w:r>
              <w:rPr>
                <w:rFonts w:ascii="Helvetica" w:hAnsi="Helvetica"/>
                <w:sz w:val="13"/>
              </w:rPr>
              <w:tab/>
              <w:t>(d)</w:t>
            </w:r>
            <w:r>
              <w:rPr>
                <w:rFonts w:ascii="Helvetica" w:hAnsi="Helvetica"/>
                <w:sz w:val="13"/>
              </w:rPr>
              <w:tab/>
              <w:t>07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Properly ventilated</w:t>
            </w:r>
            <w:r>
              <w:rPr>
                <w:rFonts w:ascii="Helvetica" w:hAnsi="Helvetica"/>
                <w:sz w:val="13"/>
              </w:rPr>
              <w:tab/>
              <w:t>(e)</w:t>
            </w:r>
            <w:r>
              <w:rPr>
                <w:rFonts w:ascii="Helvetica" w:hAnsi="Helvetica"/>
                <w:sz w:val="13"/>
              </w:rPr>
              <w:tab/>
              <w:t>09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i/>
                <w:sz w:val="13"/>
              </w:rPr>
              <w:t>3.</w:t>
            </w:r>
            <w:r>
              <w:rPr>
                <w:rFonts w:ascii="Helvetica" w:hAnsi="Helvetica"/>
                <w:i/>
                <w:sz w:val="13"/>
              </w:rPr>
              <w:tab/>
              <w:t>Cleanliness: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Clean and free of litter</w:t>
            </w:r>
            <w:r>
              <w:rPr>
                <w:rFonts w:ascii="Helvetica" w:hAnsi="Helvetica"/>
                <w:sz w:val="13"/>
              </w:rPr>
              <w:tab/>
              <w:t>(a)</w:t>
            </w:r>
            <w:r>
              <w:rPr>
                <w:rFonts w:ascii="Helvetica" w:hAnsi="Helvetica"/>
                <w:sz w:val="13"/>
              </w:rPr>
              <w:tab/>
              <w:t>10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     (Included: </w:t>
            </w:r>
            <w:proofErr w:type="spellStart"/>
            <w:r>
              <w:rPr>
                <w:rFonts w:ascii="Helvetica" w:hAnsi="Helvetica"/>
                <w:sz w:val="13"/>
              </w:rPr>
              <w:t>Surcingles</w:t>
            </w:r>
            <w:proofErr w:type="spellEnd"/>
            <w:r>
              <w:rPr>
                <w:rFonts w:ascii="Helvetica" w:hAnsi="Helvetica"/>
                <w:sz w:val="13"/>
              </w:rPr>
              <w:t xml:space="preserve"> and Anti-Kickers: Clean;                                           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     </w:t>
            </w:r>
            <w:proofErr w:type="gramStart"/>
            <w:r>
              <w:rPr>
                <w:rFonts w:ascii="Helvetica" w:hAnsi="Helvetica"/>
                <w:sz w:val="13"/>
              </w:rPr>
              <w:t>stored</w:t>
            </w:r>
            <w:proofErr w:type="gramEnd"/>
            <w:r>
              <w:rPr>
                <w:rFonts w:ascii="Helvetica" w:hAnsi="Helvetica"/>
                <w:sz w:val="13"/>
              </w:rPr>
              <w:t xml:space="preserve"> above the floor in a clean place.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     Milk Stools; easily cleanable construction and 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     </w:t>
            </w:r>
            <w:proofErr w:type="gramStart"/>
            <w:r>
              <w:rPr>
                <w:rFonts w:ascii="Helvetica" w:hAnsi="Helvetica"/>
                <w:sz w:val="13"/>
              </w:rPr>
              <w:t>not</w:t>
            </w:r>
            <w:proofErr w:type="gramEnd"/>
            <w:r>
              <w:rPr>
                <w:rFonts w:ascii="Helvetica" w:hAnsi="Helvetica"/>
                <w:sz w:val="13"/>
              </w:rPr>
              <w:t xml:space="preserve"> padded.)</w:t>
            </w:r>
          </w:p>
          <w:p w:rsidR="002E2811" w:rsidRPr="00A438FF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No swine or fowl</w:t>
            </w:r>
            <w:r>
              <w:rPr>
                <w:rFonts w:ascii="Helvetica" w:hAnsi="Helvetica"/>
                <w:sz w:val="13"/>
              </w:rPr>
              <w:tab/>
              <w:t>(b)</w:t>
            </w:r>
            <w:r>
              <w:rPr>
                <w:rFonts w:ascii="Helvetica" w:hAnsi="Helvetica"/>
                <w:sz w:val="13"/>
              </w:rPr>
              <w:tab/>
              <w:t>11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i/>
                <w:sz w:val="13"/>
              </w:rPr>
              <w:t>4.</w:t>
            </w:r>
            <w:r>
              <w:rPr>
                <w:rFonts w:ascii="Helvetica" w:hAnsi="Helvetica"/>
                <w:i/>
                <w:sz w:val="13"/>
              </w:rPr>
              <w:tab/>
            </w:r>
            <w:proofErr w:type="spellStart"/>
            <w:r>
              <w:rPr>
                <w:rFonts w:ascii="Helvetica" w:hAnsi="Helvetica"/>
                <w:i/>
                <w:sz w:val="13"/>
              </w:rPr>
              <w:t>Cowyard</w:t>
            </w:r>
            <w:proofErr w:type="spellEnd"/>
            <w:r>
              <w:rPr>
                <w:rFonts w:ascii="Helvetica" w:hAnsi="Helvetica"/>
                <w:i/>
                <w:sz w:val="13"/>
              </w:rPr>
              <w:t>: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Graded to drain; no pooled water or wastes</w:t>
            </w:r>
            <w:r>
              <w:rPr>
                <w:rFonts w:ascii="Helvetica" w:hAnsi="Helvetica"/>
                <w:sz w:val="13"/>
              </w:rPr>
              <w:tab/>
              <w:t>(a)</w:t>
            </w:r>
            <w:r>
              <w:rPr>
                <w:rFonts w:ascii="Helvetica" w:hAnsi="Helvetica"/>
                <w:sz w:val="13"/>
              </w:rPr>
              <w:tab/>
              <w:t>12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proofErr w:type="spellStart"/>
            <w:r>
              <w:rPr>
                <w:rFonts w:ascii="Helvetica" w:hAnsi="Helvetica"/>
                <w:sz w:val="13"/>
              </w:rPr>
              <w:t>Cowyard</w:t>
            </w:r>
            <w:proofErr w:type="spellEnd"/>
            <w:r>
              <w:rPr>
                <w:rFonts w:ascii="Helvetica" w:hAnsi="Helvetica"/>
                <w:sz w:val="13"/>
              </w:rPr>
              <w:t xml:space="preserve"> clean, cattle housing &amp; manure parlor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    areas properly maintained</w:t>
            </w:r>
            <w:r>
              <w:rPr>
                <w:rFonts w:ascii="Helvetica" w:hAnsi="Helvetica"/>
                <w:sz w:val="13"/>
              </w:rPr>
              <w:tab/>
              <w:t>(b)</w:t>
            </w:r>
            <w:r>
              <w:rPr>
                <w:rFonts w:ascii="Helvetica" w:hAnsi="Helvetica"/>
                <w:sz w:val="13"/>
              </w:rPr>
              <w:tab/>
              <w:t>13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No swine</w:t>
            </w:r>
            <w:r>
              <w:rPr>
                <w:rFonts w:ascii="Helvetica" w:hAnsi="Helvetica"/>
                <w:sz w:val="13"/>
              </w:rPr>
              <w:tab/>
              <w:t>(c)</w:t>
            </w:r>
            <w:r>
              <w:rPr>
                <w:rFonts w:ascii="Helvetica" w:hAnsi="Helvetica"/>
                <w:sz w:val="13"/>
              </w:rPr>
              <w:tab/>
              <w:t>14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Manure stored inaccessible to cows</w:t>
            </w:r>
            <w:r>
              <w:rPr>
                <w:rFonts w:ascii="Helvetica" w:hAnsi="Helvetica"/>
                <w:sz w:val="13"/>
              </w:rPr>
              <w:tab/>
              <w:t>(d)</w:t>
            </w:r>
            <w:r>
              <w:rPr>
                <w:rFonts w:ascii="Helvetica" w:hAnsi="Helvetica"/>
                <w:sz w:val="13"/>
              </w:rPr>
              <w:tab/>
              <w:t>15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b/>
                <w:sz w:val="13"/>
              </w:rPr>
              <w:t>MILKHOUSE OR ROOM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i/>
                <w:sz w:val="13"/>
              </w:rPr>
            </w:pPr>
            <w:r>
              <w:rPr>
                <w:rFonts w:ascii="Helvetica" w:hAnsi="Helvetica"/>
                <w:i/>
                <w:sz w:val="13"/>
              </w:rPr>
              <w:t>5.</w:t>
            </w:r>
            <w:r>
              <w:rPr>
                <w:rFonts w:ascii="Helvetica" w:hAnsi="Helvetica"/>
                <w:i/>
                <w:sz w:val="13"/>
              </w:rPr>
              <w:tab/>
              <w:t>Construction and Facilities: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i/>
                <w:sz w:val="13"/>
              </w:rPr>
              <w:t>Floors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Smooth; concrete or other impervious material;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>in good repair</w:t>
            </w:r>
            <w:r>
              <w:rPr>
                <w:rFonts w:ascii="Helvetica" w:hAnsi="Helvetica"/>
                <w:sz w:val="13"/>
              </w:rPr>
              <w:tab/>
              <w:t>(a)</w:t>
            </w:r>
            <w:r>
              <w:rPr>
                <w:rFonts w:ascii="Helvetica" w:hAnsi="Helvetica"/>
                <w:sz w:val="13"/>
              </w:rPr>
              <w:tab/>
              <w:t>16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Graded to drain</w:t>
            </w:r>
            <w:r>
              <w:rPr>
                <w:rFonts w:ascii="Helvetica" w:hAnsi="Helvetica"/>
                <w:sz w:val="13"/>
              </w:rPr>
              <w:tab/>
              <w:t>(b)</w:t>
            </w:r>
            <w:r>
              <w:rPr>
                <w:rFonts w:ascii="Helvetica" w:hAnsi="Helvetica"/>
                <w:sz w:val="13"/>
              </w:rPr>
              <w:tab/>
              <w:t>17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Drains trapped, if connected to sanitary system</w:t>
            </w:r>
            <w:r>
              <w:rPr>
                <w:rFonts w:ascii="Helvetica" w:hAnsi="Helvetica"/>
                <w:sz w:val="13"/>
              </w:rPr>
              <w:tab/>
              <w:t>(c)</w:t>
            </w:r>
            <w:r>
              <w:rPr>
                <w:rFonts w:ascii="Helvetica" w:hAnsi="Helvetica"/>
                <w:sz w:val="13"/>
              </w:rPr>
              <w:tab/>
              <w:t>18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i/>
                <w:sz w:val="13"/>
              </w:rPr>
              <w:t>Walls and Ceilings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Approved material and finish</w:t>
            </w:r>
            <w:r>
              <w:rPr>
                <w:rFonts w:ascii="Helvetica" w:hAnsi="Helvetica"/>
                <w:sz w:val="13"/>
              </w:rPr>
              <w:tab/>
              <w:t>(a)</w:t>
            </w:r>
            <w:r>
              <w:rPr>
                <w:rFonts w:ascii="Helvetica" w:hAnsi="Helvetica"/>
                <w:sz w:val="13"/>
              </w:rPr>
              <w:tab/>
              <w:t>19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Good repair (windows, doors, and hose port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>included)</w:t>
            </w:r>
            <w:r>
              <w:rPr>
                <w:rFonts w:ascii="Helvetica" w:hAnsi="Helvetica"/>
                <w:sz w:val="13"/>
              </w:rPr>
              <w:tab/>
              <w:t>(b)</w:t>
            </w:r>
            <w:r>
              <w:rPr>
                <w:rFonts w:ascii="Helvetica" w:hAnsi="Helvetica"/>
                <w:sz w:val="13"/>
              </w:rPr>
              <w:tab/>
              <w:t>20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i/>
                <w:sz w:val="13"/>
              </w:rPr>
              <w:t>Lighting and Ventilation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Adequate natural and/or artificial light, properly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>distributed</w:t>
            </w:r>
            <w:r>
              <w:rPr>
                <w:rFonts w:ascii="Helvetica" w:hAnsi="Helvetica"/>
                <w:sz w:val="13"/>
              </w:rPr>
              <w:tab/>
              <w:t>(a)</w:t>
            </w:r>
            <w:r>
              <w:rPr>
                <w:rFonts w:ascii="Helvetica" w:hAnsi="Helvetica"/>
                <w:sz w:val="13"/>
              </w:rPr>
              <w:tab/>
              <w:t>21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Adequate ventilation</w:t>
            </w:r>
            <w:r>
              <w:rPr>
                <w:rFonts w:ascii="Helvetica" w:hAnsi="Helvetica"/>
                <w:sz w:val="13"/>
              </w:rPr>
              <w:tab/>
              <w:t>(b)</w:t>
            </w:r>
            <w:r>
              <w:rPr>
                <w:rFonts w:ascii="Helvetica" w:hAnsi="Helvetica"/>
                <w:sz w:val="13"/>
              </w:rPr>
              <w:tab/>
              <w:t>22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Doors and windows closed during dusty weather</w:t>
            </w:r>
            <w:r>
              <w:rPr>
                <w:rFonts w:ascii="Helvetica" w:hAnsi="Helvetica"/>
                <w:sz w:val="13"/>
              </w:rPr>
              <w:tab/>
              <w:t>(c)</w:t>
            </w:r>
            <w:r>
              <w:rPr>
                <w:rFonts w:ascii="Helvetica" w:hAnsi="Helvetica"/>
                <w:sz w:val="13"/>
              </w:rPr>
              <w:tab/>
              <w:t>23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Vents and lighting fixtures properly installed</w:t>
            </w:r>
            <w:r>
              <w:rPr>
                <w:rFonts w:ascii="Helvetica" w:hAnsi="Helvetica"/>
                <w:sz w:val="13"/>
              </w:rPr>
              <w:tab/>
              <w:t>(d)</w:t>
            </w:r>
            <w:r>
              <w:rPr>
                <w:rFonts w:ascii="Helvetica" w:hAnsi="Helvetica"/>
                <w:sz w:val="13"/>
              </w:rPr>
              <w:tab/>
              <w:t>24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i/>
                <w:sz w:val="13"/>
              </w:rPr>
              <w:t>Miscellaneous Requirements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Used for </w:t>
            </w:r>
            <w:proofErr w:type="spellStart"/>
            <w:r>
              <w:rPr>
                <w:rFonts w:ascii="Helvetica" w:hAnsi="Helvetica"/>
                <w:sz w:val="13"/>
              </w:rPr>
              <w:t>milkhouse</w:t>
            </w:r>
            <w:proofErr w:type="spellEnd"/>
            <w:r>
              <w:rPr>
                <w:rFonts w:ascii="Helvetica" w:hAnsi="Helvetica"/>
                <w:sz w:val="13"/>
              </w:rPr>
              <w:t xml:space="preserve"> operations only;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 xml:space="preserve"> sufficient size</w:t>
            </w:r>
            <w:r>
              <w:rPr>
                <w:rFonts w:ascii="Helvetica" w:hAnsi="Helvetica"/>
                <w:sz w:val="13"/>
              </w:rPr>
              <w:tab/>
              <w:t>(a)</w:t>
            </w:r>
            <w:r>
              <w:rPr>
                <w:rFonts w:ascii="Helvetica" w:hAnsi="Helvetica"/>
                <w:sz w:val="13"/>
              </w:rPr>
              <w:tab/>
              <w:t>25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No direct opening into living quarters or barn,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ab/>
              <w:t>except as permitted by Code</w:t>
            </w:r>
            <w:r>
              <w:rPr>
                <w:rFonts w:ascii="Helvetica" w:hAnsi="Helvetica"/>
                <w:sz w:val="13"/>
              </w:rPr>
              <w:tab/>
              <w:t>(b)</w:t>
            </w:r>
            <w:r>
              <w:rPr>
                <w:rFonts w:ascii="Helvetica" w:hAnsi="Helvetica"/>
                <w:sz w:val="13"/>
              </w:rPr>
              <w:tab/>
              <w:t>26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Liquid wastes properly disposed of</w:t>
            </w:r>
            <w:r>
              <w:rPr>
                <w:rFonts w:ascii="Helvetica" w:hAnsi="Helvetica"/>
                <w:sz w:val="13"/>
              </w:rPr>
              <w:tab/>
              <w:t>(c)</w:t>
            </w:r>
            <w:r>
              <w:rPr>
                <w:rFonts w:ascii="Helvetica" w:hAnsi="Helvetica"/>
                <w:sz w:val="13"/>
              </w:rPr>
              <w:tab/>
              <w:t>27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Proper hose port where required</w:t>
            </w:r>
            <w:r>
              <w:rPr>
                <w:rFonts w:ascii="Helvetica" w:hAnsi="Helvetica"/>
                <w:sz w:val="13"/>
              </w:rPr>
              <w:tab/>
              <w:t>(d)</w:t>
            </w:r>
            <w:r>
              <w:rPr>
                <w:rFonts w:ascii="Helvetica" w:hAnsi="Helvetica"/>
                <w:sz w:val="13"/>
              </w:rPr>
              <w:tab/>
              <w:t>76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4"/>
              </w:rPr>
            </w:pPr>
          </w:p>
          <w:p w:rsidR="002E2811" w:rsidRPr="001D527B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SANITARIAN SIGNATURE:</w:t>
            </w:r>
          </w:p>
        </w:tc>
        <w:tc>
          <w:tcPr>
            <w:tcW w:w="3728" w:type="dxa"/>
            <w:gridSpan w:val="8"/>
            <w:tcBorders>
              <w:bottom w:val="single" w:sz="6" w:space="0" w:color="auto"/>
            </w:tcBorders>
          </w:tcPr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i/>
                <w:sz w:val="13"/>
              </w:rPr>
            </w:pP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>Acceptable surface under hose port</w:t>
            </w:r>
            <w:r>
              <w:rPr>
                <w:rFonts w:ascii="Helvetica" w:hAnsi="Helvetica"/>
                <w:sz w:val="13"/>
              </w:rPr>
              <w:tab/>
              <w:t>(e)</w:t>
            </w:r>
            <w:r>
              <w:rPr>
                <w:rFonts w:ascii="Helvetica" w:hAnsi="Helvetica"/>
                <w:sz w:val="13"/>
              </w:rPr>
              <w:tab/>
              <w:t>…77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>
              <w:rPr>
                <w:rFonts w:ascii="Helvetica" w:hAnsi="Helvetica"/>
                <w:sz w:val="13"/>
              </w:rPr>
              <w:t xml:space="preserve">Suitable shelter for transport truck as required </w:t>
            </w:r>
          </w:p>
          <w:p w:rsidR="002E281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i/>
                <w:sz w:val="13"/>
              </w:rPr>
            </w:pPr>
            <w:proofErr w:type="gramStart"/>
            <w:r>
              <w:rPr>
                <w:rFonts w:ascii="Helvetica" w:hAnsi="Helvetica"/>
                <w:sz w:val="13"/>
              </w:rPr>
              <w:t>by</w:t>
            </w:r>
            <w:proofErr w:type="gramEnd"/>
            <w:r>
              <w:rPr>
                <w:rFonts w:ascii="Helvetica" w:hAnsi="Helvetica"/>
                <w:sz w:val="13"/>
              </w:rPr>
              <w:t xml:space="preserve"> Code…………………………………..…...…........(f)..….78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Cleaning Facilities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Two compartment wash and rinse vat of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adequate size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28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Suitable water heating facilities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29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Water under pressure piped to </w:t>
            </w:r>
            <w:proofErr w:type="spellStart"/>
            <w:r w:rsidRPr="00C331A1">
              <w:rPr>
                <w:rFonts w:ascii="Helvetica" w:hAnsi="Helvetica"/>
                <w:sz w:val="13"/>
              </w:rPr>
              <w:t>milkhouse</w:t>
            </w:r>
            <w:proofErr w:type="spellEnd"/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30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6.</w:t>
            </w:r>
            <w:r w:rsidRPr="00C331A1">
              <w:rPr>
                <w:rFonts w:ascii="Helvetica" w:hAnsi="Helvetica"/>
                <w:i/>
                <w:sz w:val="13"/>
              </w:rPr>
              <w:tab/>
              <w:t>Cleanliness: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Floors, walls, windows, tables, and similar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</w:r>
            <w:proofErr w:type="spellStart"/>
            <w:r w:rsidRPr="00C331A1">
              <w:rPr>
                <w:rFonts w:ascii="Helvetica" w:hAnsi="Helvetica"/>
                <w:sz w:val="13"/>
              </w:rPr>
              <w:t>nonproduct</w:t>
            </w:r>
            <w:proofErr w:type="spellEnd"/>
            <w:r w:rsidRPr="00C331A1">
              <w:rPr>
                <w:rFonts w:ascii="Helvetica" w:hAnsi="Helvetica"/>
                <w:sz w:val="13"/>
              </w:rPr>
              <w:t xml:space="preserve"> contact surfaces clean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31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No trash, unnecessary articles, animals or fowl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32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>TOILET AND WATER SUPPLY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7.</w:t>
            </w:r>
            <w:r w:rsidRPr="00C331A1">
              <w:rPr>
                <w:rFonts w:ascii="Helvetica" w:hAnsi="Helvetica"/>
                <w:i/>
                <w:sz w:val="13"/>
              </w:rPr>
              <w:tab/>
              <w:t>Toilet: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Provided; conveniently located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34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Constructed and operated according to Code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35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No evidence of human wastes about premises</w:t>
            </w:r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36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Toilet room in compliance with Code</w:t>
            </w:r>
            <w:r w:rsidRPr="00C331A1">
              <w:rPr>
                <w:rFonts w:ascii="Helvetica" w:hAnsi="Helvetica"/>
                <w:sz w:val="13"/>
              </w:rPr>
              <w:tab/>
              <w:t>(d)</w:t>
            </w:r>
            <w:r w:rsidRPr="00C331A1">
              <w:rPr>
                <w:rFonts w:ascii="Helvetica" w:hAnsi="Helvetica"/>
                <w:sz w:val="13"/>
              </w:rPr>
              <w:tab/>
              <w:t>37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8.</w:t>
            </w:r>
            <w:r w:rsidRPr="00C331A1">
              <w:rPr>
                <w:rFonts w:ascii="Helvetica" w:hAnsi="Helvetica"/>
                <w:i/>
                <w:sz w:val="13"/>
              </w:rPr>
              <w:tab/>
              <w:t>Water Supply: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Well location _____________________________________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Constructed and operated according to Code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38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Complies with bacteriological standards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39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No connection between safe and unsafe supplies;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no improper submerged inlets</w:t>
            </w:r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40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>UTENSILS AND EQUIPMENT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9.</w:t>
            </w:r>
            <w:r w:rsidRPr="00C331A1">
              <w:rPr>
                <w:rFonts w:ascii="Helvetica" w:hAnsi="Helvetica"/>
                <w:i/>
                <w:sz w:val="13"/>
              </w:rPr>
              <w:tab/>
              <w:t>Construction: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Smooth, impervious, nonabsorbent, safe materials;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easily cleanable; seamless hooded pails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41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In good repair; accessible for inspection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42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Approved single-service articles; not reused</w:t>
            </w:r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43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Utensils and equipment of proper design</w:t>
            </w:r>
            <w:r w:rsidRPr="00C331A1">
              <w:rPr>
                <w:rFonts w:ascii="Helvetica" w:hAnsi="Helvetica"/>
                <w:sz w:val="13"/>
              </w:rPr>
              <w:tab/>
              <w:t>(d)</w:t>
            </w:r>
            <w:r w:rsidRPr="00C331A1">
              <w:rPr>
                <w:rFonts w:ascii="Helvetica" w:hAnsi="Helvetica"/>
                <w:sz w:val="13"/>
              </w:rPr>
              <w:tab/>
              <w:t>44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Approved CIP cleaned  milk pipeline system</w:t>
            </w:r>
            <w:r w:rsidRPr="00C331A1">
              <w:rPr>
                <w:rFonts w:ascii="Helvetica" w:hAnsi="Helvetica"/>
                <w:sz w:val="13"/>
              </w:rPr>
              <w:tab/>
              <w:t>(e)</w:t>
            </w:r>
            <w:r w:rsidRPr="00C331A1">
              <w:rPr>
                <w:rFonts w:ascii="Helvetica" w:hAnsi="Helvetica"/>
                <w:sz w:val="13"/>
              </w:rPr>
              <w:tab/>
              <w:t>45</w:t>
            </w:r>
          </w:p>
          <w:p w:rsidR="002E2811" w:rsidRPr="00C331A1" w:rsidRDefault="002E2811" w:rsidP="004B44F9">
            <w:pPr>
              <w:tabs>
                <w:tab w:val="left" w:pos="-108"/>
                <w:tab w:val="left" w:leader="dot" w:pos="2880"/>
                <w:tab w:val="right" w:leader="dot" w:pos="3407"/>
              </w:tabs>
              <w:spacing w:line="140" w:lineRule="exact"/>
              <w:ind w:left="-108" w:firstLine="108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10.  Cleaning:</w:t>
            </w:r>
          </w:p>
          <w:p w:rsidR="002E2811" w:rsidRPr="00C331A1" w:rsidRDefault="002E2811" w:rsidP="004B44F9">
            <w:pPr>
              <w:tabs>
                <w:tab w:val="left" w:pos="0"/>
                <w:tab w:val="left" w:leader="dot" w:pos="2880"/>
                <w:tab w:val="right" w:leader="dot" w:pos="3407"/>
              </w:tabs>
              <w:spacing w:line="140" w:lineRule="exact"/>
              <w:ind w:hanging="108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sym w:font="Wingdings" w:char="F06C"/>
            </w:r>
            <w:r w:rsidRPr="00C331A1">
              <w:rPr>
                <w:rFonts w:ascii="Helvetica" w:hAnsi="Helvetica"/>
                <w:b/>
                <w:sz w:val="13"/>
              </w:rPr>
              <w:t xml:space="preserve"> Utensils and equipment clean</w:t>
            </w:r>
            <w:r w:rsidRPr="00C331A1">
              <w:rPr>
                <w:rFonts w:ascii="Helvetica" w:hAnsi="Helvetica"/>
                <w:b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b/>
                <w:sz w:val="13"/>
              </w:rPr>
              <w:tab/>
              <w:t>46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hanging="108"/>
              <w:rPr>
                <w:rFonts w:ascii="Helvetica" w:hAnsi="Helvetica"/>
                <w:b/>
                <w:sz w:val="13"/>
              </w:rPr>
            </w:pP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11.  Sanitization:    Type ___________________________</w:t>
            </w:r>
          </w:p>
          <w:p w:rsidR="002E2811" w:rsidRPr="00C331A1" w:rsidRDefault="002E2811" w:rsidP="004B44F9">
            <w:pPr>
              <w:tabs>
                <w:tab w:val="left" w:pos="0"/>
                <w:tab w:val="left" w:leader="dot" w:pos="2880"/>
                <w:tab w:val="right" w:leader="dot" w:pos="3407"/>
              </w:tabs>
              <w:spacing w:line="140" w:lineRule="exact"/>
              <w:ind w:hanging="108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position w:val="-6"/>
                <w:sz w:val="28"/>
              </w:rPr>
              <w:t>•</w:t>
            </w:r>
            <w:r w:rsidRPr="00C331A1">
              <w:rPr>
                <w:rFonts w:ascii="Helvetica" w:hAnsi="Helvetica"/>
                <w:b/>
                <w:position w:val="-6"/>
                <w:sz w:val="13"/>
              </w:rPr>
              <w:t xml:space="preserve"> </w:t>
            </w:r>
            <w:r w:rsidRPr="00C331A1">
              <w:rPr>
                <w:rFonts w:ascii="Helvetica" w:hAnsi="Helvetica"/>
                <w:b/>
                <w:sz w:val="13"/>
              </w:rPr>
              <w:t xml:space="preserve">All multi-use containers and equipment </w:t>
            </w:r>
          </w:p>
          <w:p w:rsidR="002E2811" w:rsidRPr="00C331A1" w:rsidRDefault="002E2811" w:rsidP="004B44F9">
            <w:pPr>
              <w:tabs>
                <w:tab w:val="left" w:pos="0"/>
                <w:tab w:val="left" w:leader="dot" w:pos="2880"/>
                <w:tab w:val="right" w:leader="dot" w:pos="3407"/>
              </w:tabs>
              <w:spacing w:line="140" w:lineRule="exact"/>
              <w:ind w:hanging="108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ab/>
              <w:t xml:space="preserve">    subjected to approved sanitization process</w:t>
            </w:r>
            <w:r w:rsidRPr="00C331A1">
              <w:rPr>
                <w:rFonts w:ascii="Helvetica" w:hAnsi="Helvetica"/>
                <w:b/>
                <w:sz w:val="13"/>
              </w:rPr>
              <w:tab/>
              <w:t xml:space="preserve"> (a)</w:t>
            </w:r>
            <w:r w:rsidRPr="00C331A1">
              <w:rPr>
                <w:rFonts w:ascii="Helvetica" w:hAnsi="Helvetica"/>
                <w:b/>
                <w:sz w:val="13"/>
              </w:rPr>
              <w:tab/>
              <w:t>47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12.  Storage: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All multi-use containers and equipment properly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stored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48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Stored to assure complete drainage, where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applicable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49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Single-service articles properly stored</w:t>
            </w:r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50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>MILKING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13.  Flanks, Udders, and Teats: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Milking done in barn, stable, or parlor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52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Brushing completed before milking begun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53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Flanks, bellies, udders and tails of cows clean at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time of milking; clipped when required</w:t>
            </w:r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54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Teats treated with sanitizing solution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and dried, just prior to milking</w:t>
            </w:r>
            <w:r w:rsidRPr="00C331A1">
              <w:rPr>
                <w:rFonts w:ascii="Helvetica" w:hAnsi="Helvetica"/>
                <w:sz w:val="13"/>
              </w:rPr>
              <w:tab/>
              <w:t>(d)</w:t>
            </w:r>
            <w:r w:rsidRPr="00C331A1">
              <w:rPr>
                <w:rFonts w:ascii="Helvetica" w:hAnsi="Helvetica"/>
                <w:sz w:val="13"/>
              </w:rPr>
              <w:tab/>
              <w:t>55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No wet hand milking</w:t>
            </w:r>
            <w:r w:rsidRPr="00C331A1">
              <w:rPr>
                <w:rFonts w:ascii="Helvetica" w:hAnsi="Helvetica"/>
                <w:sz w:val="13"/>
              </w:rPr>
              <w:tab/>
              <w:t>(e)</w:t>
            </w:r>
            <w:r w:rsidRPr="00C331A1">
              <w:rPr>
                <w:rFonts w:ascii="Helvetica" w:hAnsi="Helvetica"/>
                <w:sz w:val="13"/>
              </w:rPr>
              <w:tab/>
              <w:t>56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after="100" w:line="140" w:lineRule="exact"/>
              <w:rPr>
                <w:rFonts w:ascii="Helvetica" w:hAnsi="Helvetica"/>
                <w:color w:val="000000"/>
                <w:sz w:val="16"/>
              </w:rPr>
            </w:pPr>
          </w:p>
        </w:tc>
        <w:tc>
          <w:tcPr>
            <w:tcW w:w="3792" w:type="dxa"/>
            <w:gridSpan w:val="4"/>
            <w:tcBorders>
              <w:bottom w:val="single" w:sz="6" w:space="0" w:color="auto"/>
            </w:tcBorders>
          </w:tcPr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>TRANSFER AND PROTECTION OF MILK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14.  Protection from Contamination: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No overcrowding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79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Product and CIP cleaning circuits separated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84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Improperly handled milk properly discarded</w:t>
            </w:r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80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Immediate removal of milk</w:t>
            </w:r>
            <w:r w:rsidRPr="00C331A1">
              <w:rPr>
                <w:rFonts w:ascii="Helvetica" w:hAnsi="Helvetica"/>
                <w:sz w:val="13"/>
              </w:rPr>
              <w:tab/>
              <w:t>(d)</w:t>
            </w:r>
            <w:r w:rsidRPr="00C331A1">
              <w:rPr>
                <w:rFonts w:ascii="Helvetica" w:hAnsi="Helvetica"/>
                <w:sz w:val="13"/>
              </w:rPr>
              <w:tab/>
              <w:t>59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Milk and equipment properly protected</w:t>
            </w:r>
            <w:r w:rsidRPr="00C331A1">
              <w:rPr>
                <w:rFonts w:ascii="Helvetica" w:hAnsi="Helvetica"/>
                <w:sz w:val="13"/>
              </w:rPr>
              <w:tab/>
              <w:t>(e)</w:t>
            </w:r>
            <w:r w:rsidRPr="00C331A1">
              <w:rPr>
                <w:rFonts w:ascii="Helvetica" w:hAnsi="Helvetica"/>
                <w:sz w:val="13"/>
              </w:rPr>
              <w:tab/>
              <w:t>60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Sanitized milk contact surfaces not exposed to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contamination</w:t>
            </w:r>
            <w:r w:rsidRPr="00C331A1">
              <w:rPr>
                <w:rFonts w:ascii="Helvetica" w:hAnsi="Helvetica"/>
                <w:sz w:val="13"/>
              </w:rPr>
              <w:tab/>
              <w:t>(f)</w:t>
            </w:r>
            <w:r w:rsidRPr="00C331A1">
              <w:rPr>
                <w:rFonts w:ascii="Helvetica" w:hAnsi="Helvetica"/>
                <w:sz w:val="13"/>
              </w:rPr>
              <w:tab/>
              <w:t>51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Air under pressure of proper quality</w:t>
            </w:r>
            <w:r w:rsidRPr="00C331A1">
              <w:rPr>
                <w:rFonts w:ascii="Helvetica" w:hAnsi="Helvetica"/>
                <w:sz w:val="13"/>
              </w:rPr>
              <w:tab/>
              <w:t>(g)</w:t>
            </w:r>
            <w:r w:rsidRPr="00C331A1">
              <w:rPr>
                <w:rFonts w:ascii="Helvetica" w:hAnsi="Helvetica"/>
                <w:sz w:val="13"/>
              </w:rPr>
              <w:tab/>
              <w:t>81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15. Drug and Chemical Control: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Cleaners and sanitizers properly identified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85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Drug administration equipment properly handled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and stored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67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Drugs properly labeled (name and address) and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stored</w:t>
            </w:r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82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7" w:hanging="108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position w:val="-6"/>
                <w:sz w:val="28"/>
              </w:rPr>
              <w:t xml:space="preserve">• </w:t>
            </w:r>
            <w:r w:rsidRPr="00C331A1">
              <w:rPr>
                <w:rFonts w:ascii="Helvetica" w:hAnsi="Helvetica"/>
                <w:b/>
                <w:sz w:val="13"/>
              </w:rPr>
              <w:t>Drugs properly labeled (directions for use,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ab/>
              <w:t>cautionary statements, active ingredient)</w:t>
            </w:r>
            <w:r w:rsidRPr="00C331A1">
              <w:rPr>
                <w:rFonts w:ascii="Helvetica" w:hAnsi="Helvetica"/>
                <w:b/>
                <w:sz w:val="13"/>
              </w:rPr>
              <w:tab/>
              <w:t>(d)</w:t>
            </w:r>
            <w:r w:rsidRPr="00C331A1">
              <w:rPr>
                <w:rFonts w:ascii="Helvetica" w:hAnsi="Helvetica"/>
                <w:b/>
                <w:sz w:val="13"/>
              </w:rPr>
              <w:tab/>
              <w:t>66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hanging="108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position w:val="-6"/>
                <w:sz w:val="28"/>
              </w:rPr>
              <w:t>•</w:t>
            </w:r>
            <w:r w:rsidRPr="00C331A1">
              <w:rPr>
                <w:rFonts w:ascii="Helvetica" w:hAnsi="Helvetica"/>
                <w:b/>
                <w:position w:val="-6"/>
                <w:sz w:val="13"/>
              </w:rPr>
              <w:t xml:space="preserve"> </w:t>
            </w:r>
            <w:r w:rsidRPr="00C331A1">
              <w:rPr>
                <w:rFonts w:ascii="Helvetica" w:hAnsi="Helvetica"/>
                <w:b/>
                <w:sz w:val="13"/>
              </w:rPr>
              <w:t xml:space="preserve">Antibiotics &amp; </w:t>
            </w:r>
            <w:proofErr w:type="spellStart"/>
            <w:r w:rsidRPr="00C331A1">
              <w:rPr>
                <w:rFonts w:ascii="Helvetica" w:hAnsi="Helvetica"/>
                <w:b/>
                <w:sz w:val="13"/>
              </w:rPr>
              <w:t>medicinals</w:t>
            </w:r>
            <w:proofErr w:type="spellEnd"/>
            <w:r w:rsidRPr="00C331A1">
              <w:rPr>
                <w:rFonts w:ascii="Helvetica" w:hAnsi="Helvetica"/>
                <w:b/>
                <w:sz w:val="13"/>
              </w:rPr>
              <w:t xml:space="preserve"> properly used and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hanging="108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ab/>
            </w:r>
            <w:r w:rsidRPr="00C331A1">
              <w:rPr>
                <w:rFonts w:ascii="Helvetica" w:hAnsi="Helvetica"/>
                <w:b/>
                <w:sz w:val="13"/>
              </w:rPr>
              <w:tab/>
              <w:t>stored to preclude contamination of milk</w:t>
            </w:r>
            <w:r w:rsidRPr="00C331A1">
              <w:rPr>
                <w:rFonts w:ascii="Helvetica" w:hAnsi="Helvetica"/>
                <w:b/>
                <w:sz w:val="13"/>
              </w:rPr>
              <w:tab/>
              <w:t>(e)</w:t>
            </w:r>
            <w:r w:rsidRPr="00C331A1">
              <w:rPr>
                <w:rFonts w:ascii="Helvetica" w:hAnsi="Helvetica"/>
                <w:b/>
                <w:sz w:val="13"/>
              </w:rPr>
              <w:tab/>
              <w:t>86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i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>PERSONAL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i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16. Hand washing facilities: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Proper hand-washing facilities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convenient to milking operations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61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Wash and rinse vats not used as hand-washing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i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facilities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62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i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17. Personnel Cleanliness: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Hands washed clean and dried before milking, or 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 xml:space="preserve">performing </w:t>
            </w:r>
            <w:proofErr w:type="spellStart"/>
            <w:r w:rsidRPr="00C331A1">
              <w:rPr>
                <w:rFonts w:ascii="Helvetica" w:hAnsi="Helvetica"/>
                <w:sz w:val="13"/>
              </w:rPr>
              <w:t>milkhouse</w:t>
            </w:r>
            <w:proofErr w:type="spellEnd"/>
            <w:r w:rsidRPr="00C331A1">
              <w:rPr>
                <w:rFonts w:ascii="Helvetica" w:hAnsi="Helvetica"/>
                <w:sz w:val="13"/>
              </w:rPr>
              <w:t xml:space="preserve"> functions; rewashed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when contaminated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63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Clean outer garments worn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64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>COOLING</w:t>
            </w:r>
          </w:p>
          <w:p w:rsidR="002E2811" w:rsidRPr="00C331A1" w:rsidRDefault="002E2811" w:rsidP="004B44F9">
            <w:pPr>
              <w:tabs>
                <w:tab w:val="left" w:leader="underscore" w:pos="1330"/>
                <w:tab w:val="left" w:leader="underscore" w:pos="3220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Tank </w:t>
            </w:r>
            <w:r w:rsidRPr="00C331A1">
              <w:rPr>
                <w:rFonts w:ascii="Helvetica" w:hAnsi="Helvetica"/>
                <w:sz w:val="13"/>
              </w:rPr>
              <w:tab/>
              <w:t>° F     Check</w:t>
            </w:r>
            <w:r w:rsidRPr="00C331A1">
              <w:rPr>
                <w:rFonts w:ascii="Helvetica" w:hAnsi="Helvetica"/>
                <w:sz w:val="13"/>
              </w:rPr>
              <w:tab/>
              <w:t>° F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18. Cooling: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hanging="108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b/>
                <w:position w:val="-6"/>
                <w:sz w:val="28"/>
              </w:rPr>
              <w:t>•</w:t>
            </w:r>
            <w:r w:rsidRPr="00C331A1">
              <w:rPr>
                <w:rFonts w:ascii="Helvetica" w:hAnsi="Helvetica"/>
                <w:b/>
                <w:position w:val="-6"/>
                <w:sz w:val="13"/>
              </w:rPr>
              <w:t xml:space="preserve"> </w:t>
            </w:r>
            <w:r w:rsidRPr="00C331A1">
              <w:rPr>
                <w:rFonts w:ascii="Helvetica" w:hAnsi="Helvetica"/>
                <w:b/>
                <w:sz w:val="13"/>
              </w:rPr>
              <w:t>Milk cooled to 45°F (7°C) [Grade B can milk, 50°F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hanging="108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ab/>
            </w:r>
            <w:r w:rsidRPr="00C331A1">
              <w:rPr>
                <w:rFonts w:ascii="Helvetica" w:hAnsi="Helvetica"/>
                <w:b/>
                <w:sz w:val="13"/>
              </w:rPr>
              <w:tab/>
              <w:t>(10°C)] or less within 2 </w:t>
            </w:r>
            <w:proofErr w:type="spellStart"/>
            <w:r w:rsidRPr="00C331A1">
              <w:rPr>
                <w:rFonts w:ascii="Helvetica" w:hAnsi="Helvetica"/>
                <w:b/>
                <w:sz w:val="13"/>
              </w:rPr>
              <w:t>hrs</w:t>
            </w:r>
            <w:proofErr w:type="spellEnd"/>
            <w:r w:rsidRPr="00C331A1">
              <w:rPr>
                <w:rFonts w:ascii="Helvetica" w:hAnsi="Helvetica"/>
                <w:b/>
                <w:sz w:val="13"/>
              </w:rPr>
              <w:t xml:space="preserve"> after milking</w:t>
            </w:r>
            <w:r w:rsidRPr="00C331A1">
              <w:rPr>
                <w:rFonts w:ascii="Helvetica" w:hAnsi="Helvetica"/>
                <w:b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b/>
                <w:sz w:val="13"/>
              </w:rPr>
              <w:tab/>
              <w:t>65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Recirculated cooling water from safe source and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 xml:space="preserve">properly protected; complies with bacteriological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standards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83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An acceptable recording device shall be installed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and maintained when required</w:t>
            </w:r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87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jc w:val="center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b/>
                <w:sz w:val="13"/>
              </w:rPr>
              <w:t>INSECTS AND RODENTS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b/>
                <w:sz w:val="13"/>
              </w:rPr>
            </w:pPr>
            <w:r w:rsidRPr="00C331A1">
              <w:rPr>
                <w:rFonts w:ascii="Helvetica" w:hAnsi="Helvetica"/>
                <w:i/>
                <w:sz w:val="13"/>
              </w:rPr>
              <w:t>19. Insect and Rodent Control: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Fly breeding minimized by approved manure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 xml:space="preserve">disposal methods </w:t>
            </w:r>
            <w:r w:rsidRPr="00C331A1">
              <w:rPr>
                <w:rFonts w:ascii="Helvetica" w:hAnsi="Helvetica"/>
                <w:sz w:val="13"/>
              </w:rPr>
              <w:tab/>
              <w:t>(a)</w:t>
            </w:r>
            <w:r w:rsidRPr="00C331A1">
              <w:rPr>
                <w:rFonts w:ascii="Helvetica" w:hAnsi="Helvetica"/>
                <w:sz w:val="13"/>
              </w:rPr>
              <w:tab/>
              <w:t>69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Manure packs properly maintained</w:t>
            </w:r>
            <w:r w:rsidRPr="00C331A1">
              <w:rPr>
                <w:rFonts w:ascii="Helvetica" w:hAnsi="Helvetica"/>
                <w:sz w:val="13"/>
              </w:rPr>
              <w:tab/>
              <w:t>(b)</w:t>
            </w:r>
            <w:r w:rsidRPr="00C331A1">
              <w:rPr>
                <w:rFonts w:ascii="Helvetica" w:hAnsi="Helvetica"/>
                <w:sz w:val="13"/>
              </w:rPr>
              <w:tab/>
              <w:t>70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All </w:t>
            </w:r>
            <w:proofErr w:type="spellStart"/>
            <w:r w:rsidRPr="00C331A1">
              <w:rPr>
                <w:rFonts w:ascii="Helvetica" w:hAnsi="Helvetica"/>
                <w:sz w:val="13"/>
              </w:rPr>
              <w:t>milkhouse</w:t>
            </w:r>
            <w:proofErr w:type="spellEnd"/>
            <w:r w:rsidRPr="00C331A1">
              <w:rPr>
                <w:rFonts w:ascii="Helvetica" w:hAnsi="Helvetica"/>
                <w:sz w:val="13"/>
              </w:rPr>
              <w:t xml:space="preserve"> openings effectively screened or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otherwise protected; doors tight and self-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closing; screen doors open outward</w:t>
            </w:r>
            <w:r w:rsidRPr="00C331A1">
              <w:rPr>
                <w:rFonts w:ascii="Helvetica" w:hAnsi="Helvetica"/>
                <w:sz w:val="13"/>
              </w:rPr>
              <w:tab/>
              <w:t>(c)</w:t>
            </w:r>
            <w:r w:rsidRPr="00C331A1">
              <w:rPr>
                <w:rFonts w:ascii="Helvetica" w:hAnsi="Helvetica"/>
                <w:sz w:val="13"/>
              </w:rPr>
              <w:tab/>
              <w:t>71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proofErr w:type="spellStart"/>
            <w:r w:rsidRPr="00C331A1">
              <w:rPr>
                <w:rFonts w:ascii="Helvetica" w:hAnsi="Helvetica"/>
                <w:sz w:val="13"/>
              </w:rPr>
              <w:t>Milkhouse</w:t>
            </w:r>
            <w:proofErr w:type="spellEnd"/>
            <w:r w:rsidRPr="00C331A1">
              <w:rPr>
                <w:rFonts w:ascii="Helvetica" w:hAnsi="Helvetica"/>
                <w:sz w:val="13"/>
              </w:rPr>
              <w:t xml:space="preserve"> free of insects and rodents</w:t>
            </w:r>
            <w:r w:rsidRPr="00C331A1">
              <w:rPr>
                <w:rFonts w:ascii="Helvetica" w:hAnsi="Helvetica"/>
                <w:sz w:val="13"/>
              </w:rPr>
              <w:tab/>
              <w:t>(d)</w:t>
            </w:r>
            <w:r w:rsidRPr="00C331A1">
              <w:rPr>
                <w:rFonts w:ascii="Helvetica" w:hAnsi="Helvetica"/>
                <w:sz w:val="13"/>
              </w:rPr>
              <w:tab/>
              <w:t>72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Approved pesticides; used properly</w:t>
            </w:r>
            <w:r w:rsidRPr="00C331A1">
              <w:rPr>
                <w:rFonts w:ascii="Helvetica" w:hAnsi="Helvetica"/>
                <w:sz w:val="13"/>
              </w:rPr>
              <w:tab/>
              <w:t>(e)</w:t>
            </w:r>
            <w:r w:rsidRPr="00C331A1">
              <w:rPr>
                <w:rFonts w:ascii="Helvetica" w:hAnsi="Helvetica"/>
                <w:sz w:val="13"/>
              </w:rPr>
              <w:tab/>
              <w:t>73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Equipment and utensils not exposed to pesticide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ind w:left="144" w:hanging="144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>contamination</w:t>
            </w:r>
            <w:r w:rsidRPr="00C331A1">
              <w:rPr>
                <w:rFonts w:ascii="Helvetica" w:hAnsi="Helvetica"/>
                <w:sz w:val="13"/>
              </w:rPr>
              <w:tab/>
              <w:t>(f)</w:t>
            </w:r>
            <w:r w:rsidRPr="00C331A1">
              <w:rPr>
                <w:rFonts w:ascii="Helvetica" w:hAnsi="Helvetica"/>
                <w:sz w:val="13"/>
              </w:rPr>
              <w:tab/>
              <w:t>74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 xml:space="preserve">Surroundings neat and clean, free of harborages 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ab/>
              <w:t xml:space="preserve">and breeding areas </w:t>
            </w:r>
            <w:r w:rsidRPr="00C331A1">
              <w:rPr>
                <w:rFonts w:ascii="Helvetica" w:hAnsi="Helvetica"/>
                <w:sz w:val="13"/>
              </w:rPr>
              <w:tab/>
              <w:t>(g)</w:t>
            </w:r>
            <w:r w:rsidRPr="00C331A1">
              <w:rPr>
                <w:rFonts w:ascii="Helvetica" w:hAnsi="Helvetica"/>
                <w:sz w:val="13"/>
              </w:rPr>
              <w:tab/>
              <w:t>75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etica" w:hAnsi="Helvetica"/>
                <w:sz w:val="13"/>
              </w:rPr>
            </w:pPr>
            <w:r w:rsidRPr="00C331A1">
              <w:rPr>
                <w:rFonts w:ascii="Helvetica" w:hAnsi="Helvetica"/>
                <w:sz w:val="13"/>
              </w:rPr>
              <w:t>Feed storage not attraction for birds,</w:t>
            </w:r>
          </w:p>
          <w:p w:rsidR="002E2811" w:rsidRPr="00C331A1" w:rsidRDefault="002E2811" w:rsidP="004B44F9">
            <w:pPr>
              <w:tabs>
                <w:tab w:val="left" w:pos="144"/>
                <w:tab w:val="left" w:leader="dot" w:pos="2880"/>
                <w:tab w:val="right" w:leader="dot" w:pos="3407"/>
              </w:tabs>
              <w:spacing w:line="140" w:lineRule="exact"/>
              <w:rPr>
                <w:rFonts w:ascii="Helv" w:hAnsi="Helv"/>
                <w:sz w:val="16"/>
              </w:rPr>
            </w:pPr>
            <w:r w:rsidRPr="00C331A1">
              <w:rPr>
                <w:rFonts w:ascii="Helvetica" w:hAnsi="Helvetica"/>
                <w:sz w:val="13"/>
              </w:rPr>
              <w:tab/>
              <w:t>rodents or insects</w:t>
            </w:r>
            <w:r w:rsidRPr="00C331A1">
              <w:rPr>
                <w:rFonts w:ascii="Helvetica" w:hAnsi="Helvetica"/>
                <w:sz w:val="13"/>
              </w:rPr>
              <w:tab/>
              <w:t>(h)</w:t>
            </w:r>
            <w:r w:rsidRPr="00C331A1">
              <w:rPr>
                <w:rFonts w:ascii="Helvetica" w:hAnsi="Helvetica"/>
                <w:sz w:val="13"/>
              </w:rPr>
              <w:tab/>
              <w:t>08</w:t>
            </w:r>
          </w:p>
        </w:tc>
        <w:bookmarkStart w:id="0" w:name="_GoBack"/>
        <w:bookmarkEnd w:id="0"/>
      </w:tr>
    </w:tbl>
    <w:p w:rsidR="00D55C7D" w:rsidRDefault="00D55C7D"/>
    <w:p w:rsidR="002E2811" w:rsidRDefault="002E2811"/>
    <w:p w:rsidR="002E2811" w:rsidRDefault="002E2811"/>
    <w:p w:rsidR="002E2811" w:rsidRDefault="002E2811"/>
    <w:p w:rsidR="002E2811" w:rsidRDefault="002E2811"/>
    <w:p w:rsidR="002E2811" w:rsidRDefault="002E2811"/>
    <w:p w:rsidR="002E2811" w:rsidRDefault="002E2811"/>
    <w:p w:rsidR="002E2811" w:rsidRDefault="002E2811"/>
    <w:p w:rsidR="002E2811" w:rsidRDefault="002E2811"/>
    <w:p w:rsidR="002E2811" w:rsidRDefault="002E2811" w:rsidP="002E281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2E2811" w:rsidRDefault="002E2811" w:rsidP="002E281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  <w:sectPr w:rsidR="002E2811" w:rsidSect="002E2811">
          <w:pgSz w:w="12240" w:h="15840"/>
          <w:pgMar w:top="475" w:right="720" w:bottom="475" w:left="720" w:header="720" w:footer="720" w:gutter="0"/>
          <w:cols w:space="720"/>
          <w:docGrid w:linePitch="360"/>
        </w:sectPr>
      </w:pPr>
    </w:p>
    <w:p w:rsidR="002E2811" w:rsidRDefault="002E2811" w:rsidP="00365B69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97.01(3) </w:t>
      </w:r>
      <w:r w:rsidRPr="00145793">
        <w:rPr>
          <w:b/>
          <w:sz w:val="18"/>
          <w:szCs w:val="18"/>
        </w:rPr>
        <w:t xml:space="preserve">“Contaminated with filth” </w:t>
      </w:r>
      <w:r>
        <w:rPr>
          <w:sz w:val="18"/>
          <w:szCs w:val="18"/>
        </w:rPr>
        <w:t>applies to any food not securely</w:t>
      </w:r>
      <w:r w:rsidR="00365B69">
        <w:rPr>
          <w:sz w:val="18"/>
          <w:szCs w:val="18"/>
        </w:rPr>
        <w:t xml:space="preserve"> </w:t>
      </w:r>
      <w:r>
        <w:rPr>
          <w:sz w:val="18"/>
          <w:szCs w:val="18"/>
        </w:rPr>
        <w:t>protected from dust, dirt and, as far as may be necessary by all reasonable</w:t>
      </w:r>
      <w:r w:rsidR="00365B69">
        <w:rPr>
          <w:sz w:val="18"/>
          <w:szCs w:val="18"/>
        </w:rPr>
        <w:t xml:space="preserve"> </w:t>
      </w:r>
      <w:r>
        <w:rPr>
          <w:sz w:val="18"/>
          <w:szCs w:val="18"/>
        </w:rPr>
        <w:t>means, from all foreign or injurious contaminations.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97.01(10) </w:t>
      </w:r>
      <w:r w:rsidRPr="00145793">
        <w:rPr>
          <w:b/>
          <w:sz w:val="18"/>
          <w:szCs w:val="18"/>
        </w:rPr>
        <w:t xml:space="preserve">(a) “Milk” </w:t>
      </w:r>
      <w:r>
        <w:rPr>
          <w:sz w:val="18"/>
          <w:szCs w:val="18"/>
        </w:rPr>
        <w:t>means the lacteal secretion, practically free of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colostrum</w:t>
      </w:r>
      <w:proofErr w:type="gramEnd"/>
      <w:r>
        <w:rPr>
          <w:sz w:val="18"/>
          <w:szCs w:val="18"/>
        </w:rPr>
        <w:t>, obtained by the complete milking of one or more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healthy</w:t>
      </w:r>
      <w:proofErr w:type="gramEnd"/>
      <w:r>
        <w:rPr>
          <w:sz w:val="18"/>
          <w:szCs w:val="18"/>
        </w:rPr>
        <w:t xml:space="preserve"> cows, goats, or sheep. Milk from cows shall contain not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less</w:t>
      </w:r>
      <w:proofErr w:type="gramEnd"/>
      <w:r>
        <w:rPr>
          <w:sz w:val="18"/>
          <w:szCs w:val="18"/>
        </w:rPr>
        <w:t xml:space="preserve"> than 3 percent of milk fat, and not less than 8.25 percent of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milk</w:t>
      </w:r>
      <w:proofErr w:type="gramEnd"/>
      <w:r>
        <w:rPr>
          <w:sz w:val="18"/>
          <w:szCs w:val="18"/>
        </w:rPr>
        <w:t xml:space="preserve"> solids not fat. Milk from cows may be standardized by the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addition</w:t>
      </w:r>
      <w:proofErr w:type="gramEnd"/>
      <w:r>
        <w:rPr>
          <w:sz w:val="18"/>
          <w:szCs w:val="18"/>
        </w:rPr>
        <w:t xml:space="preserve"> or removal of cream or by the addition of concentrated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milk</w:t>
      </w:r>
      <w:proofErr w:type="gramEnd"/>
      <w:r>
        <w:rPr>
          <w:sz w:val="18"/>
          <w:szCs w:val="18"/>
        </w:rPr>
        <w:t>, dry whole milk, skim milk, concentrated skim milk, or nonfat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milk</w:t>
      </w:r>
      <w:proofErr w:type="gramEnd"/>
      <w:r>
        <w:rPr>
          <w:sz w:val="18"/>
          <w:szCs w:val="18"/>
        </w:rPr>
        <w:t>. Milk from cows may also be standardized by removing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water</w:t>
      </w:r>
      <w:proofErr w:type="gramEnd"/>
      <w:r>
        <w:rPr>
          <w:sz w:val="18"/>
          <w:szCs w:val="18"/>
        </w:rPr>
        <w:t xml:space="preserve"> through reverse osmosis or other </w:t>
      </w:r>
      <w:proofErr w:type="spellStart"/>
      <w:r>
        <w:rPr>
          <w:sz w:val="18"/>
          <w:szCs w:val="18"/>
        </w:rPr>
        <w:t>nonthermal</w:t>
      </w:r>
      <w:proofErr w:type="spellEnd"/>
      <w:r>
        <w:rPr>
          <w:sz w:val="18"/>
          <w:szCs w:val="18"/>
        </w:rPr>
        <w:t xml:space="preserve"> methods and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adding</w:t>
      </w:r>
      <w:proofErr w:type="gramEnd"/>
      <w:r>
        <w:rPr>
          <w:sz w:val="18"/>
          <w:szCs w:val="18"/>
        </w:rPr>
        <w:t xml:space="preserve"> potable water. When standardized, milk from cows sold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final package form shall contain not less than 3.25 percent of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milk</w:t>
      </w:r>
      <w:proofErr w:type="gramEnd"/>
      <w:r>
        <w:rPr>
          <w:sz w:val="18"/>
          <w:szCs w:val="18"/>
        </w:rPr>
        <w:t xml:space="preserve"> fat, and not less than 8.25 percent of milk solids not fat. Milk</w:t>
      </w:r>
    </w:p>
    <w:p w:rsidR="002E2811" w:rsidRDefault="002E2811" w:rsidP="002E281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may</w:t>
      </w:r>
      <w:proofErr w:type="gramEnd"/>
      <w:r>
        <w:rPr>
          <w:sz w:val="18"/>
          <w:szCs w:val="18"/>
        </w:rPr>
        <w:t xml:space="preserve"> be homogenized.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97.02 Standards; adulterated food. </w:t>
      </w:r>
      <w:r>
        <w:rPr>
          <w:color w:val="000000"/>
          <w:sz w:val="18"/>
          <w:szCs w:val="18"/>
        </w:rPr>
        <w:t>For the purposes of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this</w:t>
      </w:r>
      <w:proofErr w:type="gramEnd"/>
      <w:r>
        <w:rPr>
          <w:color w:val="000000"/>
          <w:sz w:val="18"/>
          <w:szCs w:val="18"/>
        </w:rPr>
        <w:t xml:space="preserve"> chapter, a food is adulterated if it is adulterated within the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meaning</w:t>
      </w:r>
      <w:proofErr w:type="gramEnd"/>
      <w:r>
        <w:rPr>
          <w:color w:val="000000"/>
          <w:sz w:val="18"/>
          <w:szCs w:val="18"/>
        </w:rPr>
        <w:t xml:space="preserve"> of </w:t>
      </w:r>
      <w:r>
        <w:rPr>
          <w:color w:val="0000E7"/>
          <w:sz w:val="18"/>
          <w:szCs w:val="18"/>
        </w:rPr>
        <w:t>21 USC 342</w:t>
      </w:r>
      <w:r>
        <w:rPr>
          <w:color w:val="000000"/>
          <w:sz w:val="18"/>
          <w:szCs w:val="18"/>
        </w:rPr>
        <w:t>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History: </w:t>
      </w:r>
      <w:r>
        <w:rPr>
          <w:color w:val="0000E7"/>
          <w:sz w:val="14"/>
          <w:szCs w:val="14"/>
        </w:rPr>
        <w:t>1971 c. 156</w:t>
      </w:r>
      <w:r>
        <w:rPr>
          <w:color w:val="000000"/>
          <w:sz w:val="14"/>
          <w:szCs w:val="14"/>
        </w:rPr>
        <w:t xml:space="preserve">; </w:t>
      </w:r>
      <w:r>
        <w:rPr>
          <w:color w:val="0000E7"/>
          <w:sz w:val="14"/>
          <w:szCs w:val="14"/>
        </w:rPr>
        <w:t>1979 c. 89</w:t>
      </w:r>
      <w:r>
        <w:rPr>
          <w:color w:val="000000"/>
          <w:sz w:val="14"/>
          <w:szCs w:val="14"/>
        </w:rPr>
        <w:t xml:space="preserve">; </w:t>
      </w:r>
      <w:r>
        <w:rPr>
          <w:color w:val="0000E7"/>
          <w:sz w:val="14"/>
          <w:szCs w:val="14"/>
        </w:rPr>
        <w:t>2005 a. 253</w:t>
      </w:r>
      <w:r>
        <w:rPr>
          <w:color w:val="000000"/>
          <w:sz w:val="14"/>
          <w:szCs w:val="14"/>
        </w:rPr>
        <w:t xml:space="preserve">; </w:t>
      </w:r>
      <w:r>
        <w:rPr>
          <w:color w:val="0000E7"/>
          <w:sz w:val="14"/>
          <w:szCs w:val="14"/>
        </w:rPr>
        <w:t>2009 a. 177</w:t>
      </w:r>
      <w:r>
        <w:rPr>
          <w:color w:val="000000"/>
          <w:sz w:val="14"/>
          <w:szCs w:val="14"/>
        </w:rPr>
        <w:t xml:space="preserve">; </w:t>
      </w:r>
      <w:r>
        <w:rPr>
          <w:color w:val="0000E7"/>
          <w:sz w:val="14"/>
          <w:szCs w:val="14"/>
        </w:rPr>
        <w:t>2013 a. 374</w:t>
      </w:r>
      <w:r>
        <w:rPr>
          <w:color w:val="000000"/>
          <w:sz w:val="14"/>
          <w:szCs w:val="14"/>
        </w:rPr>
        <w:t>.</w:t>
      </w:r>
    </w:p>
    <w:p w:rsidR="002E2811" w:rsidRDefault="002E2811" w:rsidP="002E2811">
      <w:pPr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Cross−reference: </w:t>
      </w:r>
      <w:r>
        <w:rPr>
          <w:color w:val="000000"/>
          <w:sz w:val="14"/>
          <w:szCs w:val="14"/>
        </w:rPr>
        <w:t xml:space="preserve">See also </w:t>
      </w:r>
      <w:proofErr w:type="spellStart"/>
      <w:r>
        <w:rPr>
          <w:color w:val="000000"/>
          <w:sz w:val="14"/>
          <w:szCs w:val="14"/>
        </w:rPr>
        <w:t>ch.</w:t>
      </w:r>
      <w:proofErr w:type="spellEnd"/>
      <w:r>
        <w:rPr>
          <w:color w:val="000000"/>
          <w:sz w:val="14"/>
          <w:szCs w:val="14"/>
        </w:rPr>
        <w:t xml:space="preserve"> </w:t>
      </w:r>
      <w:r>
        <w:rPr>
          <w:color w:val="0000E7"/>
          <w:sz w:val="14"/>
          <w:szCs w:val="14"/>
        </w:rPr>
        <w:t>ATCP 55</w:t>
      </w:r>
      <w:r>
        <w:rPr>
          <w:color w:val="000000"/>
          <w:sz w:val="14"/>
          <w:szCs w:val="14"/>
        </w:rPr>
        <w:t xml:space="preserve">, Wis. </w:t>
      </w:r>
      <w:proofErr w:type="spellStart"/>
      <w:r>
        <w:rPr>
          <w:color w:val="000000"/>
          <w:sz w:val="14"/>
          <w:szCs w:val="14"/>
        </w:rPr>
        <w:t>adm.</w:t>
      </w:r>
      <w:proofErr w:type="spellEnd"/>
      <w:r>
        <w:rPr>
          <w:color w:val="000000"/>
          <w:sz w:val="14"/>
          <w:szCs w:val="14"/>
        </w:rPr>
        <w:t xml:space="preserve"> code.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97.10 Prohibited acts. (1) </w:t>
      </w:r>
      <w:r>
        <w:rPr>
          <w:color w:val="000000"/>
          <w:sz w:val="18"/>
          <w:szCs w:val="18"/>
        </w:rPr>
        <w:t>The sale of any food that is adulterated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or</w:t>
      </w:r>
      <w:proofErr w:type="gramEnd"/>
      <w:r>
        <w:rPr>
          <w:color w:val="000000"/>
          <w:sz w:val="18"/>
          <w:szCs w:val="18"/>
        </w:rPr>
        <w:t xml:space="preserve"> misbranded is prohibited.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(2) </w:t>
      </w:r>
      <w:r>
        <w:rPr>
          <w:color w:val="000000"/>
          <w:sz w:val="18"/>
          <w:szCs w:val="18"/>
        </w:rPr>
        <w:t>It is unlawful to manufacture, prepare for sale, store, or sell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food</w:t>
      </w:r>
      <w:proofErr w:type="gramEnd"/>
      <w:r>
        <w:rPr>
          <w:color w:val="000000"/>
          <w:sz w:val="18"/>
          <w:szCs w:val="18"/>
        </w:rPr>
        <w:t xml:space="preserve"> unless the food is protected from filth, flies, dust or other contamination</w:t>
      </w:r>
      <w:r w:rsidR="00365B6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or unclean, unhealthful or insanitary conditions.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(3) </w:t>
      </w:r>
      <w:r>
        <w:rPr>
          <w:color w:val="000000"/>
          <w:sz w:val="18"/>
          <w:szCs w:val="18"/>
        </w:rPr>
        <w:t xml:space="preserve">No person shall be subject to the penalties of s. </w:t>
      </w:r>
      <w:r>
        <w:rPr>
          <w:color w:val="0000E7"/>
          <w:sz w:val="18"/>
          <w:szCs w:val="18"/>
        </w:rPr>
        <w:t xml:space="preserve">97.72 </w:t>
      </w:r>
      <w:r>
        <w:rPr>
          <w:color w:val="000000"/>
          <w:sz w:val="18"/>
          <w:szCs w:val="18"/>
        </w:rPr>
        <w:t>for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having</w:t>
      </w:r>
      <w:proofErr w:type="gramEnd"/>
      <w:r>
        <w:rPr>
          <w:color w:val="000000"/>
          <w:sz w:val="18"/>
          <w:szCs w:val="18"/>
        </w:rPr>
        <w:t xml:space="preserve"> violated sub. </w:t>
      </w:r>
      <w:r>
        <w:rPr>
          <w:color w:val="0000E7"/>
          <w:sz w:val="18"/>
          <w:szCs w:val="18"/>
        </w:rPr>
        <w:t>(1)</w:t>
      </w:r>
      <w:r>
        <w:rPr>
          <w:color w:val="000000"/>
          <w:sz w:val="18"/>
          <w:szCs w:val="18"/>
        </w:rPr>
        <w:t>, if he or she establishes a guaranty or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undertaking</w:t>
      </w:r>
      <w:proofErr w:type="gramEnd"/>
      <w:r>
        <w:rPr>
          <w:color w:val="000000"/>
          <w:sz w:val="18"/>
          <w:szCs w:val="18"/>
        </w:rPr>
        <w:t xml:space="preserve"> signed by, and containing the name and address of the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person</w:t>
      </w:r>
      <w:proofErr w:type="gramEnd"/>
      <w:r>
        <w:rPr>
          <w:color w:val="000000"/>
          <w:sz w:val="18"/>
          <w:szCs w:val="18"/>
        </w:rPr>
        <w:t xml:space="preserve"> residing in this state from whom the article was received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</w:t>
      </w:r>
      <w:proofErr w:type="gramEnd"/>
      <w:r>
        <w:rPr>
          <w:color w:val="000000"/>
          <w:sz w:val="18"/>
          <w:szCs w:val="18"/>
        </w:rPr>
        <w:t xml:space="preserve"> good faith, to the effect that such article is not adulterated or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misbranded</w:t>
      </w:r>
      <w:proofErr w:type="gramEnd"/>
      <w:r>
        <w:rPr>
          <w:color w:val="000000"/>
          <w:sz w:val="18"/>
          <w:szCs w:val="18"/>
        </w:rPr>
        <w:t xml:space="preserve"> within the meaning of ss. </w:t>
      </w:r>
      <w:r>
        <w:rPr>
          <w:color w:val="0000E7"/>
          <w:sz w:val="18"/>
          <w:szCs w:val="18"/>
        </w:rPr>
        <w:t xml:space="preserve">97.02 </w:t>
      </w:r>
      <w:r>
        <w:rPr>
          <w:color w:val="000000"/>
          <w:sz w:val="18"/>
          <w:szCs w:val="18"/>
        </w:rPr>
        <w:t xml:space="preserve">and </w:t>
      </w:r>
      <w:r>
        <w:rPr>
          <w:color w:val="0000E7"/>
          <w:sz w:val="18"/>
          <w:szCs w:val="18"/>
        </w:rPr>
        <w:t>97.03</w:t>
      </w:r>
      <w:r>
        <w:rPr>
          <w:color w:val="000000"/>
          <w:sz w:val="18"/>
          <w:szCs w:val="18"/>
        </w:rPr>
        <w:t>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History: </w:t>
      </w:r>
      <w:r>
        <w:rPr>
          <w:color w:val="0000E7"/>
          <w:sz w:val="14"/>
          <w:szCs w:val="14"/>
        </w:rPr>
        <w:t>1971 c. 156</w:t>
      </w:r>
      <w:r>
        <w:rPr>
          <w:color w:val="000000"/>
          <w:sz w:val="14"/>
          <w:szCs w:val="14"/>
        </w:rPr>
        <w:t xml:space="preserve">; </w:t>
      </w:r>
      <w:r>
        <w:rPr>
          <w:color w:val="0000E7"/>
          <w:sz w:val="14"/>
          <w:szCs w:val="14"/>
        </w:rPr>
        <w:t>1983 a. 261</w:t>
      </w:r>
      <w:r>
        <w:rPr>
          <w:color w:val="000000"/>
          <w:sz w:val="14"/>
          <w:szCs w:val="14"/>
        </w:rPr>
        <w:t>.</w:t>
      </w:r>
    </w:p>
    <w:p w:rsidR="002E2811" w:rsidRDefault="002E2811" w:rsidP="002E2811">
      <w:pPr>
        <w:rPr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 xml:space="preserve">Cross−reference: </w:t>
      </w:r>
      <w:r>
        <w:rPr>
          <w:color w:val="000000"/>
          <w:sz w:val="14"/>
          <w:szCs w:val="14"/>
        </w:rPr>
        <w:t xml:space="preserve">See also </w:t>
      </w:r>
      <w:proofErr w:type="spellStart"/>
      <w:r>
        <w:rPr>
          <w:color w:val="000000"/>
          <w:sz w:val="14"/>
          <w:szCs w:val="14"/>
        </w:rPr>
        <w:t>ch.</w:t>
      </w:r>
      <w:proofErr w:type="spellEnd"/>
      <w:r>
        <w:rPr>
          <w:color w:val="000000"/>
          <w:sz w:val="14"/>
          <w:szCs w:val="14"/>
        </w:rPr>
        <w:t xml:space="preserve"> </w:t>
      </w:r>
      <w:r>
        <w:rPr>
          <w:color w:val="0000E7"/>
          <w:sz w:val="14"/>
          <w:szCs w:val="14"/>
        </w:rPr>
        <w:t>ATCP 55</w:t>
      </w:r>
      <w:r>
        <w:rPr>
          <w:color w:val="000000"/>
          <w:sz w:val="14"/>
          <w:szCs w:val="14"/>
        </w:rPr>
        <w:t xml:space="preserve">, Wis. </w:t>
      </w:r>
      <w:proofErr w:type="spellStart"/>
      <w:r>
        <w:rPr>
          <w:color w:val="000000"/>
          <w:sz w:val="14"/>
          <w:szCs w:val="14"/>
        </w:rPr>
        <w:t>adm.</w:t>
      </w:r>
      <w:proofErr w:type="spellEnd"/>
      <w:r>
        <w:rPr>
          <w:color w:val="000000"/>
          <w:sz w:val="14"/>
          <w:szCs w:val="14"/>
        </w:rPr>
        <w:t xml:space="preserve"> code.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r w:rsidRPr="00145793">
        <w:rPr>
          <w:b/>
          <w:sz w:val="18"/>
          <w:szCs w:val="18"/>
        </w:rPr>
        <w:t>97.20(1</w:t>
      </w:r>
      <w:proofErr w:type="gramStart"/>
      <w:r w:rsidRPr="00145793">
        <w:rPr>
          <w:b/>
          <w:sz w:val="18"/>
          <w:szCs w:val="18"/>
        </w:rPr>
        <w:t>)(</w:t>
      </w:r>
      <w:proofErr w:type="spellStart"/>
      <w:proofErr w:type="gramEnd"/>
      <w:r w:rsidRPr="00145793">
        <w:rPr>
          <w:b/>
          <w:sz w:val="18"/>
          <w:szCs w:val="18"/>
        </w:rPr>
        <w:t>fg</w:t>
      </w:r>
      <w:proofErr w:type="spellEnd"/>
      <w:r w:rsidRPr="00145793">
        <w:rPr>
          <w:b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145793">
        <w:rPr>
          <w:b/>
          <w:sz w:val="18"/>
          <w:szCs w:val="18"/>
        </w:rPr>
        <w:t xml:space="preserve">“Hooved or camelid mammal” </w:t>
      </w:r>
      <w:r>
        <w:rPr>
          <w:sz w:val="18"/>
          <w:szCs w:val="18"/>
        </w:rPr>
        <w:t>includes water buffalo,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yaks</w:t>
      </w:r>
      <w:proofErr w:type="gramEnd"/>
      <w:r>
        <w:rPr>
          <w:sz w:val="18"/>
          <w:szCs w:val="18"/>
        </w:rPr>
        <w:t>, and other bovine species; camels, llamas, alpacas, and other</w:t>
      </w:r>
    </w:p>
    <w:p w:rsidR="002E2811" w:rsidRPr="00145793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145793">
        <w:rPr>
          <w:sz w:val="18"/>
          <w:szCs w:val="18"/>
        </w:rPr>
        <w:t>camelid</w:t>
      </w:r>
      <w:proofErr w:type="gramEnd"/>
      <w:r w:rsidRPr="00145793">
        <w:rPr>
          <w:sz w:val="18"/>
          <w:szCs w:val="18"/>
        </w:rPr>
        <w:t xml:space="preserve"> species; and horses, donkeys, and other equine species.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r w:rsidRPr="00145793">
        <w:rPr>
          <w:b/>
          <w:sz w:val="18"/>
          <w:szCs w:val="18"/>
        </w:rPr>
        <w:t>(</w:t>
      </w:r>
      <w:proofErr w:type="spellStart"/>
      <w:proofErr w:type="gramStart"/>
      <w:r w:rsidRPr="00145793">
        <w:rPr>
          <w:b/>
          <w:sz w:val="18"/>
          <w:szCs w:val="18"/>
        </w:rPr>
        <w:t>fm</w:t>
      </w:r>
      <w:proofErr w:type="spellEnd"/>
      <w:proofErr w:type="gramEnd"/>
      <w:r w:rsidRPr="00145793">
        <w:rPr>
          <w:b/>
          <w:sz w:val="18"/>
          <w:szCs w:val="18"/>
        </w:rPr>
        <w:t xml:space="preserve">) “Hooved or camelid mammals’ milk” </w:t>
      </w:r>
      <w:r>
        <w:rPr>
          <w:sz w:val="18"/>
          <w:szCs w:val="18"/>
        </w:rPr>
        <w:t>means the lacteal</w:t>
      </w:r>
    </w:p>
    <w:p w:rsidR="002E2811" w:rsidRDefault="002E2811" w:rsidP="002E2811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>
        <w:rPr>
          <w:sz w:val="18"/>
          <w:szCs w:val="18"/>
        </w:rPr>
        <w:t>secretion</w:t>
      </w:r>
      <w:proofErr w:type="gramEnd"/>
      <w:r>
        <w:rPr>
          <w:sz w:val="18"/>
          <w:szCs w:val="18"/>
        </w:rPr>
        <w:t>, practically free of colostrum, obtained by the complete</w:t>
      </w:r>
    </w:p>
    <w:p w:rsidR="002E2811" w:rsidRDefault="002E2811" w:rsidP="002E281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milking</w:t>
      </w:r>
      <w:proofErr w:type="gramEnd"/>
      <w:r>
        <w:rPr>
          <w:sz w:val="18"/>
          <w:szCs w:val="18"/>
        </w:rPr>
        <w:t xml:space="preserve"> of one or more healthy hooved or camelid mammals.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97.22 Milk producers. (1) </w:t>
      </w:r>
      <w:r>
        <w:rPr>
          <w:color w:val="000000"/>
          <w:sz w:val="18"/>
          <w:szCs w:val="18"/>
        </w:rPr>
        <w:t>D</w:t>
      </w:r>
      <w:r>
        <w:rPr>
          <w:color w:val="000000"/>
          <w:sz w:val="14"/>
          <w:szCs w:val="14"/>
        </w:rPr>
        <w:t xml:space="preserve">EFINITIONS. </w:t>
      </w:r>
      <w:r>
        <w:rPr>
          <w:color w:val="000000"/>
          <w:sz w:val="18"/>
          <w:szCs w:val="18"/>
        </w:rPr>
        <w:t>In this section: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45793">
        <w:rPr>
          <w:b/>
          <w:color w:val="000000"/>
          <w:sz w:val="18"/>
          <w:szCs w:val="18"/>
        </w:rPr>
        <w:t>(a) “Dairy farm”</w:t>
      </w:r>
      <w:r>
        <w:rPr>
          <w:color w:val="000000"/>
          <w:sz w:val="18"/>
          <w:szCs w:val="18"/>
        </w:rPr>
        <w:t xml:space="preserve"> means any place where one or more cows,</w:t>
      </w:r>
      <w:r w:rsidRPr="002E2811">
        <w:rPr>
          <w:noProof/>
          <w:sz w:val="19"/>
          <w:szCs w:val="19"/>
        </w:rPr>
        <w:t xml:space="preserve"> 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sheep</w:t>
      </w:r>
      <w:proofErr w:type="gramEnd"/>
      <w:r>
        <w:rPr>
          <w:color w:val="000000"/>
          <w:sz w:val="18"/>
          <w:szCs w:val="18"/>
        </w:rPr>
        <w:t xml:space="preserve"> or goats are kept for the production of milk.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45793">
        <w:rPr>
          <w:b/>
          <w:color w:val="000000"/>
          <w:sz w:val="18"/>
          <w:szCs w:val="18"/>
        </w:rPr>
        <w:t xml:space="preserve"> (f) “Milk producer”</w:t>
      </w:r>
      <w:r>
        <w:rPr>
          <w:color w:val="000000"/>
          <w:sz w:val="18"/>
          <w:szCs w:val="18"/>
        </w:rPr>
        <w:t xml:space="preserve"> means any person who owns or operates</w:t>
      </w:r>
    </w:p>
    <w:p w:rsidR="002E2811" w:rsidRDefault="002E2811" w:rsidP="002E2811">
      <w:pPr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dairy farm, and sells or distributes milk produced on that farm.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45793">
        <w:rPr>
          <w:rFonts w:ascii="Arial" w:hAnsi="Arial" w:cs="Arial"/>
          <w:b/>
          <w:bCs/>
          <w:color w:val="000000"/>
          <w:sz w:val="18"/>
          <w:szCs w:val="18"/>
        </w:rPr>
        <w:t xml:space="preserve">97.22(8) </w:t>
      </w:r>
      <w:r w:rsidRPr="00145793">
        <w:rPr>
          <w:b/>
          <w:color w:val="000000"/>
          <w:sz w:val="18"/>
          <w:szCs w:val="18"/>
        </w:rPr>
        <w:t>R</w:t>
      </w:r>
      <w:r w:rsidRPr="00145793">
        <w:rPr>
          <w:b/>
          <w:color w:val="000000"/>
          <w:sz w:val="14"/>
          <w:szCs w:val="14"/>
        </w:rPr>
        <w:t>ULE MAKING</w:t>
      </w:r>
      <w:r>
        <w:rPr>
          <w:color w:val="000000"/>
          <w:sz w:val="14"/>
          <w:szCs w:val="14"/>
        </w:rPr>
        <w:t xml:space="preserve">. </w:t>
      </w:r>
      <w:r>
        <w:rPr>
          <w:color w:val="000000"/>
          <w:sz w:val="18"/>
          <w:szCs w:val="18"/>
        </w:rPr>
        <w:t>The department may promulgate rules to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establish</w:t>
      </w:r>
      <w:proofErr w:type="gramEnd"/>
      <w:r>
        <w:rPr>
          <w:color w:val="000000"/>
          <w:sz w:val="18"/>
          <w:szCs w:val="18"/>
        </w:rPr>
        <w:t xml:space="preserve"> the fees required under sub. </w:t>
      </w:r>
      <w:r>
        <w:rPr>
          <w:color w:val="0000E7"/>
          <w:sz w:val="18"/>
          <w:szCs w:val="18"/>
        </w:rPr>
        <w:t>(2) (</w:t>
      </w:r>
      <w:proofErr w:type="gramStart"/>
      <w:r>
        <w:rPr>
          <w:color w:val="0000E7"/>
          <w:sz w:val="18"/>
          <w:szCs w:val="18"/>
        </w:rPr>
        <w:t>b</w:t>
      </w:r>
      <w:proofErr w:type="gramEnd"/>
      <w:r>
        <w:rPr>
          <w:color w:val="0000E7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or </w:t>
      </w:r>
      <w:r>
        <w:rPr>
          <w:color w:val="0000E7"/>
          <w:sz w:val="18"/>
          <w:szCs w:val="18"/>
        </w:rPr>
        <w:t xml:space="preserve">(4) (a) </w:t>
      </w:r>
      <w:r>
        <w:rPr>
          <w:color w:val="000000"/>
          <w:sz w:val="18"/>
          <w:szCs w:val="18"/>
        </w:rPr>
        <w:t>or to govern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the</w:t>
      </w:r>
      <w:proofErr w:type="gramEnd"/>
      <w:r>
        <w:rPr>
          <w:color w:val="000000"/>
          <w:sz w:val="18"/>
          <w:szCs w:val="18"/>
        </w:rPr>
        <w:t xml:space="preserve"> operation of dairy farms by milk producers. The rules may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include</w:t>
      </w:r>
      <w:proofErr w:type="gramEnd"/>
      <w:r>
        <w:rPr>
          <w:color w:val="000000"/>
          <w:sz w:val="18"/>
          <w:szCs w:val="18"/>
        </w:rPr>
        <w:t xml:space="preserve"> standards for any of the following: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(a) The safety, wholesomeness and quality of milk.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(b) The sanitary construction and maintenance of dairy farm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facilities</w:t>
      </w:r>
      <w:proofErr w:type="gramEnd"/>
      <w:r>
        <w:rPr>
          <w:color w:val="000000"/>
          <w:sz w:val="18"/>
          <w:szCs w:val="18"/>
        </w:rPr>
        <w:t xml:space="preserve"> used in milk production.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(c) The availability of safe and adequate water supplies for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milk</w:t>
      </w:r>
      <w:proofErr w:type="gramEnd"/>
      <w:r>
        <w:rPr>
          <w:color w:val="000000"/>
          <w:sz w:val="18"/>
          <w:szCs w:val="18"/>
        </w:rPr>
        <w:t xml:space="preserve"> production.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(d) The sanitary construction, maintenance and cleaning of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equipment</w:t>
      </w:r>
      <w:proofErr w:type="gramEnd"/>
      <w:r>
        <w:rPr>
          <w:color w:val="000000"/>
          <w:sz w:val="18"/>
          <w:szCs w:val="18"/>
        </w:rPr>
        <w:t xml:space="preserve"> and utensils used in milk production.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(e) Personnel sanitation related to milk production.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(f) Sanitary procedures for the production of milk, including</w:t>
      </w:r>
    </w:p>
    <w:p w:rsidR="002E2811" w:rsidRDefault="002E2811" w:rsidP="002E2811">
      <w:pPr>
        <w:autoSpaceDE w:val="0"/>
        <w:autoSpaceDN w:val="0"/>
        <w:adjustRightInd w:val="0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but</w:t>
      </w:r>
      <w:proofErr w:type="gramEnd"/>
      <w:r>
        <w:rPr>
          <w:color w:val="000000"/>
          <w:sz w:val="18"/>
          <w:szCs w:val="18"/>
        </w:rPr>
        <w:t xml:space="preserve"> not limited to the handling, transfer and storage of milk on a</w:t>
      </w:r>
    </w:p>
    <w:p w:rsidR="002E2811" w:rsidRDefault="002E2811" w:rsidP="002E2811">
      <w:proofErr w:type="gramStart"/>
      <w:r>
        <w:rPr>
          <w:color w:val="000000"/>
          <w:sz w:val="18"/>
          <w:szCs w:val="18"/>
        </w:rPr>
        <w:t>dairy</w:t>
      </w:r>
      <w:proofErr w:type="gramEnd"/>
      <w:r>
        <w:rPr>
          <w:color w:val="000000"/>
          <w:sz w:val="18"/>
          <w:szCs w:val="18"/>
        </w:rPr>
        <w:t xml:space="preserve"> farm.</w:t>
      </w:r>
    </w:p>
    <w:p w:rsidR="002E2811" w:rsidRDefault="002E2811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365B69" w:rsidRDefault="00365B69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365B69" w:rsidRDefault="00365B69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365B69" w:rsidRDefault="00365B69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365B69" w:rsidRDefault="00365B69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tabs>
          <w:tab w:val="left" w:pos="24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jc w:val="center"/>
        <w:outlineLvl w:val="0"/>
        <w:rPr>
          <w:b/>
          <w:color w:val="000000"/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jc w:val="center"/>
        <w:outlineLvl w:val="0"/>
        <w:rPr>
          <w:b/>
          <w:sz w:val="19"/>
          <w:szCs w:val="19"/>
          <w:u w:val="single"/>
        </w:rPr>
      </w:pPr>
      <w:r w:rsidRPr="00657744">
        <w:rPr>
          <w:b/>
          <w:color w:val="000000"/>
          <w:sz w:val="19"/>
          <w:szCs w:val="19"/>
          <w:u w:val="single"/>
        </w:rPr>
        <w:t>Right to Hearing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 xml:space="preserve">A person adversely affected by any of the following may </w:t>
      </w:r>
      <w:r w:rsidRPr="00657744">
        <w:rPr>
          <w:sz w:val="19"/>
          <w:szCs w:val="19"/>
        </w:rPr>
        <w:tab/>
        <w:t>request a hearing: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>a.</w:t>
      </w:r>
      <w:r w:rsidRPr="00657744">
        <w:rPr>
          <w:sz w:val="19"/>
          <w:szCs w:val="19"/>
        </w:rPr>
        <w:tab/>
        <w:t>The denial of a milk producer license application.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>b.</w:t>
      </w:r>
      <w:r w:rsidRPr="00657744">
        <w:rPr>
          <w:sz w:val="19"/>
          <w:szCs w:val="19"/>
        </w:rPr>
        <w:tab/>
        <w:t>The denial of a Grade A permit application.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>c.</w:t>
      </w:r>
      <w:r w:rsidRPr="00657744">
        <w:rPr>
          <w:sz w:val="19"/>
          <w:szCs w:val="19"/>
        </w:rPr>
        <w:tab/>
        <w:t>The summary suspension of a milk producer license.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>d.</w:t>
      </w:r>
      <w:r w:rsidRPr="00657744">
        <w:rPr>
          <w:sz w:val="19"/>
          <w:szCs w:val="19"/>
        </w:rPr>
        <w:tab/>
        <w:t xml:space="preserve">The issuance of a formal Grade </w:t>
      </w:r>
      <w:proofErr w:type="gramStart"/>
      <w:r w:rsidRPr="00657744">
        <w:rPr>
          <w:sz w:val="19"/>
          <w:szCs w:val="19"/>
        </w:rPr>
        <w:t>A</w:t>
      </w:r>
      <w:proofErr w:type="gramEnd"/>
      <w:r w:rsidRPr="00657744">
        <w:rPr>
          <w:sz w:val="19"/>
          <w:szCs w:val="19"/>
        </w:rPr>
        <w:t xml:space="preserve"> warning notice under s. </w:t>
      </w: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  <w:t xml:space="preserve">ATCP </w:t>
      </w:r>
      <w:r>
        <w:rPr>
          <w:sz w:val="19"/>
          <w:szCs w:val="19"/>
        </w:rPr>
        <w:t>65.920(5)</w:t>
      </w:r>
      <w:r w:rsidRPr="00657744">
        <w:rPr>
          <w:sz w:val="19"/>
          <w:szCs w:val="19"/>
        </w:rPr>
        <w:t>, Wis. Adm. Code.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>e.</w:t>
      </w:r>
      <w:r w:rsidRPr="00657744">
        <w:rPr>
          <w:sz w:val="19"/>
          <w:szCs w:val="19"/>
        </w:rPr>
        <w:tab/>
        <w:t>The suspension of a Grade A permit.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>f.</w:t>
      </w:r>
      <w:r w:rsidRPr="00657744">
        <w:rPr>
          <w:sz w:val="19"/>
          <w:szCs w:val="19"/>
        </w:rPr>
        <w:tab/>
        <w:t>The denial of a reinstatement application.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>g.</w:t>
      </w:r>
      <w:r w:rsidRPr="00657744">
        <w:rPr>
          <w:sz w:val="19"/>
          <w:szCs w:val="19"/>
        </w:rPr>
        <w:tab/>
        <w:t xml:space="preserve">The issuance of a holding order, disposal order or other </w:t>
      </w: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  <w:t>summary enforcement action.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 xml:space="preserve">You may also be entitled to a hearing under s.227.42, </w:t>
      </w:r>
      <w:proofErr w:type="gramStart"/>
      <w:r w:rsidRPr="00657744">
        <w:rPr>
          <w:sz w:val="19"/>
          <w:szCs w:val="19"/>
        </w:rPr>
        <w:t>Stats.,</w:t>
      </w:r>
      <w:proofErr w:type="gramEnd"/>
      <w:r w:rsidRPr="00657744">
        <w:rPr>
          <w:sz w:val="19"/>
          <w:szCs w:val="19"/>
        </w:rPr>
        <w:tab/>
        <w:t>for certain other reasons.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360"/>
          <w:tab w:val="left" w:pos="630"/>
          <w:tab w:val="left" w:pos="72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 xml:space="preserve">The request for hearing must be in writing and must be </w:t>
      </w: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  <w:t xml:space="preserve">received by the department within 10 days after the person </w:t>
      </w: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  <w:t xml:space="preserve">receives notice of the action. A request for hearing does not </w:t>
      </w:r>
      <w:r w:rsidRPr="00657744">
        <w:rPr>
          <w:sz w:val="19"/>
          <w:szCs w:val="19"/>
        </w:rPr>
        <w:tab/>
        <w:t xml:space="preserve">postpone the effective date of any enforcement action, </w:t>
      </w: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  <w:t xml:space="preserve">including the suspension or denial of a Grade A permit or </w:t>
      </w: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  <w:t>milk producer license.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360"/>
          <w:tab w:val="left" w:pos="630"/>
          <w:tab w:val="left" w:pos="720"/>
        </w:tabs>
        <w:spacing w:line="220" w:lineRule="exact"/>
        <w:jc w:val="both"/>
        <w:rPr>
          <w:sz w:val="19"/>
          <w:szCs w:val="19"/>
        </w:rPr>
      </w:pP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b/>
          <w:sz w:val="19"/>
          <w:szCs w:val="19"/>
          <w:u w:val="single"/>
        </w:rPr>
      </w:pPr>
      <w:r w:rsidRPr="00657744">
        <w:rPr>
          <w:sz w:val="19"/>
          <w:szCs w:val="19"/>
        </w:rPr>
        <w:tab/>
      </w:r>
      <w:r w:rsidRPr="00657744">
        <w:rPr>
          <w:b/>
          <w:sz w:val="19"/>
          <w:szCs w:val="19"/>
          <w:u w:val="single"/>
        </w:rPr>
        <w:t>If you request a hearing, send the request to:</w:t>
      </w:r>
    </w:p>
    <w:p w:rsidR="002E2811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</w:r>
      <w:r>
        <w:rPr>
          <w:sz w:val="19"/>
          <w:szCs w:val="19"/>
        </w:rPr>
        <w:t>W</w:t>
      </w:r>
      <w:r w:rsidRPr="00657744">
        <w:rPr>
          <w:sz w:val="19"/>
          <w:szCs w:val="19"/>
        </w:rPr>
        <w:t>DATCP</w:t>
      </w:r>
      <w:r>
        <w:rPr>
          <w:sz w:val="19"/>
          <w:szCs w:val="19"/>
        </w:rPr>
        <w:t xml:space="preserve"> - Division of Food and Recreational </w:t>
      </w:r>
      <w:r w:rsidRPr="00657744">
        <w:rPr>
          <w:sz w:val="19"/>
          <w:szCs w:val="19"/>
        </w:rPr>
        <w:t xml:space="preserve">Safety  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657744">
        <w:rPr>
          <w:sz w:val="19"/>
          <w:szCs w:val="19"/>
        </w:rPr>
        <w:t>Milk Producer Compliance</w:t>
      </w:r>
    </w:p>
    <w:p w:rsidR="002E2811" w:rsidRPr="00657744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  <w:t>PO Box 8911</w:t>
      </w:r>
    </w:p>
    <w:p w:rsidR="002E2811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</w:r>
      <w:r w:rsidRPr="00657744">
        <w:rPr>
          <w:sz w:val="19"/>
          <w:szCs w:val="19"/>
        </w:rPr>
        <w:tab/>
        <w:t>Madison, WI 53708-8911</w:t>
      </w:r>
    </w:p>
    <w:p w:rsidR="002E2811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</w:p>
    <w:p w:rsidR="002E2811" w:rsidRDefault="002E2811" w:rsidP="002E281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70"/>
          <w:tab w:val="left" w:pos="450"/>
          <w:tab w:val="left" w:pos="630"/>
        </w:tabs>
        <w:spacing w:line="220" w:lineRule="exact"/>
        <w:jc w:val="both"/>
        <w:rPr>
          <w:sz w:val="19"/>
          <w:szCs w:val="19"/>
        </w:rPr>
      </w:pPr>
      <w:r w:rsidRPr="00657744">
        <w:rPr>
          <w:sz w:val="19"/>
          <w:szCs w:val="19"/>
        </w:rPr>
        <w:tab/>
        <w:t xml:space="preserve">    Or fax request to: 608-224-4710</w:t>
      </w:r>
    </w:p>
    <w:p w:rsidR="002E2811" w:rsidRDefault="002E2811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80B42" wp14:editId="57D4C1FC">
                <wp:simplePos x="0" y="0"/>
                <wp:positionH relativeFrom="column">
                  <wp:posOffset>-137160</wp:posOffset>
                </wp:positionH>
                <wp:positionV relativeFrom="paragraph">
                  <wp:posOffset>133985</wp:posOffset>
                </wp:positionV>
                <wp:extent cx="3520440" cy="5353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811" w:rsidRPr="00FA5D10" w:rsidRDefault="002E2811" w:rsidP="002E281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A5D10">
                              <w:rPr>
                                <w:i/>
                                <w:sz w:val="18"/>
                                <w:szCs w:val="18"/>
                              </w:rPr>
                              <w:t>This institution is an equal opportunity employer.</w:t>
                            </w:r>
                          </w:p>
                          <w:p w:rsidR="002E2811" w:rsidRPr="00657744" w:rsidRDefault="002E2811" w:rsidP="002E28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7744">
                              <w:rPr>
                                <w:sz w:val="18"/>
                                <w:szCs w:val="18"/>
                              </w:rPr>
                              <w:t>Personal information you provide may be used for purposes other than that for which it was originally collected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657744">
                              <w:rPr>
                                <w:sz w:val="18"/>
                                <w:szCs w:val="18"/>
                              </w:rPr>
                              <w:t xml:space="preserve"> Wis. Stat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§</w:t>
                            </w:r>
                            <w:r w:rsidRPr="00657744">
                              <w:rPr>
                                <w:sz w:val="18"/>
                                <w:szCs w:val="18"/>
                              </w:rPr>
                              <w:t xml:space="preserve"> 15.04(1</w:t>
                            </w:r>
                            <w:proofErr w:type="gramStart"/>
                            <w:r w:rsidRPr="00657744">
                              <w:rPr>
                                <w:sz w:val="18"/>
                                <w:szCs w:val="18"/>
                              </w:rPr>
                              <w:t>)(</w:t>
                            </w:r>
                            <w:proofErr w:type="gramEnd"/>
                            <w:r w:rsidRPr="00657744">
                              <w:rPr>
                                <w:sz w:val="18"/>
                                <w:szCs w:val="18"/>
                              </w:rPr>
                              <w:t>m)</w:t>
                            </w:r>
                          </w:p>
                          <w:p w:rsidR="002E2811" w:rsidRPr="00657744" w:rsidRDefault="002E2811" w:rsidP="002E28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80B4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0.8pt;margin-top:10.55pt;width:277.2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dVJgIAAFAEAAAOAAAAZHJzL2Uyb0RvYy54bWysVNtu2zAMfR+wfxD0vti5eG2NOEWXLsOA&#10;7gK0+wBZlmNhkqhJSuzs60fJaWpsL8MwPwiUSB0eHlJe3w5akaNwXoKp6HyWUyIMh0aafUW/Pe3e&#10;XFPiAzMNU2BERU/C09vN61fr3pZiAR2oRjiCIMaXva1oF4Its8zzTmjmZ2CFQWcLTrOAW7fPGsd6&#10;RNcqW+T526wH11gHXHiPp/ejk24SftsKHr60rReBqIoit5BWl9Y6rtlmzcq9Y7aT/EyD/QMLzaTB&#10;pBeoexYYOTj5B5SW3IGHNsw46AzaVnKRasBq5vlv1Tx2zIpUC4rj7UUm//9g+efjV0dkg72jxDCN&#10;LXoSQyDvYCBXUZ3e+hKDHi2GhQGPY2Ss1NsH4N89MbDtmNmLO+eg7wRrkN083swmV0ccH0Hq/hM0&#10;mIYdAiSgoXU6AqIYBNGxS6dLZyIVjofLYpGvVuji6CuWxTIvUgpWPt+2zocPAjSJRkUddj6hs+OD&#10;D5ENK59DEntQstlJpdLG7eutcuTIcEp26Tuj+2mYMqSv6E2xKEYBpj7/dxBaBhx3JXVFr/P4xTys&#10;jLK9N02yA5NqtJGyMmcdo3SjiGGoBwyM4tbQnFBRB+NY4zNEowP3k5IeR7qi/seBOUGJ+miwKzfz&#10;JGFIm1VxtUA93dRTTz3McISqaKBkNLdhfDcH6+S+w0zjHBi4w062Mon8wurMG8c2aX9+YvFdTPcp&#10;6uVHsPkFAAD//wMAUEsDBBQABgAIAAAAIQCNlV7t3wAAAAoBAAAPAAAAZHJzL2Rvd25yZXYueG1s&#10;TI/BTsMwEETvSPyDtZW4oNaJoRUKcaqqAnFuy4WbG2+TqPE6id0m5etZTnBc7dPMm3w9uVZccQiN&#10;Jw3pIgGBVHrbUKXh8/A+fwERoiFrWk+o4YYB1sX9XW4y60fa4XUfK8EhFDKjoY6xy6QMZY3OhIXv&#10;kPh38oMzkc+hknYwI4e7VqokWUlnGuKG2nS4rbE87y9Ogx/fbs5jn6jHr2/3sd30u5PqtX6YTZtX&#10;EBGn+AfDrz6rQ8FOR38hG0SrYa7SFaMaVJqCYGD5pHjLkclk+QyyyOX/CcUPAAAA//8DAFBLAQIt&#10;ABQABgAIAAAAIQC2gziS/gAAAOEBAAATAAAAAAAAAAAAAAAAAAAAAABbQ29udGVudF9UeXBlc10u&#10;eG1sUEsBAi0AFAAGAAgAAAAhADj9If/WAAAAlAEAAAsAAAAAAAAAAAAAAAAALwEAAF9yZWxzLy5y&#10;ZWxzUEsBAi0AFAAGAAgAAAAhAG3oF1UmAgAAUAQAAA4AAAAAAAAAAAAAAAAALgIAAGRycy9lMm9E&#10;b2MueG1sUEsBAi0AFAAGAAgAAAAhAI2VXu3fAAAACgEAAA8AAAAAAAAAAAAAAAAAgAQAAGRycy9k&#10;b3ducmV2LnhtbFBLBQYAAAAABAAEAPMAAACMBQAAAAA=&#10;" strokecolor="white">
                <v:textbox>
                  <w:txbxContent>
                    <w:p w:rsidR="002E2811" w:rsidRPr="00FA5D10" w:rsidRDefault="002E2811" w:rsidP="002E281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A5D10">
                        <w:rPr>
                          <w:i/>
                          <w:sz w:val="18"/>
                          <w:szCs w:val="18"/>
                        </w:rPr>
                        <w:t>This institution is an equal opportunity employer.</w:t>
                      </w:r>
                    </w:p>
                    <w:p w:rsidR="002E2811" w:rsidRPr="00657744" w:rsidRDefault="002E2811" w:rsidP="002E2811">
                      <w:pPr>
                        <w:rPr>
                          <w:sz w:val="18"/>
                          <w:szCs w:val="18"/>
                        </w:rPr>
                      </w:pPr>
                      <w:r w:rsidRPr="00657744">
                        <w:rPr>
                          <w:sz w:val="18"/>
                          <w:szCs w:val="18"/>
                        </w:rPr>
                        <w:t>Personal information you provide may be used for purposes other than that for which it was originally collected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657744">
                        <w:rPr>
                          <w:sz w:val="18"/>
                          <w:szCs w:val="18"/>
                        </w:rPr>
                        <w:t xml:space="preserve"> Wis. Stat</w:t>
                      </w:r>
                      <w:r>
                        <w:rPr>
                          <w:sz w:val="18"/>
                          <w:szCs w:val="18"/>
                        </w:rPr>
                        <w:t>. §</w:t>
                      </w:r>
                      <w:r w:rsidRPr="00657744">
                        <w:rPr>
                          <w:sz w:val="18"/>
                          <w:szCs w:val="18"/>
                        </w:rPr>
                        <w:t xml:space="preserve"> 15.04(1</w:t>
                      </w:r>
                      <w:proofErr w:type="gramStart"/>
                      <w:r w:rsidRPr="00657744">
                        <w:rPr>
                          <w:sz w:val="18"/>
                          <w:szCs w:val="18"/>
                        </w:rPr>
                        <w:t>)(</w:t>
                      </w:r>
                      <w:proofErr w:type="gramEnd"/>
                      <w:r w:rsidRPr="00657744">
                        <w:rPr>
                          <w:sz w:val="18"/>
                          <w:szCs w:val="18"/>
                        </w:rPr>
                        <w:t>m)</w:t>
                      </w:r>
                    </w:p>
                    <w:p w:rsidR="002E2811" w:rsidRPr="00657744" w:rsidRDefault="002E2811" w:rsidP="002E28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811" w:rsidSect="002E2811">
      <w:type w:val="continuous"/>
      <w:pgSz w:w="12240" w:h="15840"/>
      <w:pgMar w:top="475" w:right="720" w:bottom="47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11"/>
    <w:rsid w:val="002E2811"/>
    <w:rsid w:val="00365B69"/>
    <w:rsid w:val="00491D00"/>
    <w:rsid w:val="00B44192"/>
    <w:rsid w:val="00D55C7D"/>
    <w:rsid w:val="00E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FEE31-2F7A-4B85-862A-D4F170A8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  <_dlc_DocId xmlns="10f2cb44-b37d-4693-a5c3-140ab663d372">TUA7STYPYEWP-583178377-6772</_dlc_DocId>
    <_dlc_DocIdUrl xmlns="10f2cb44-b37d-4693-a5c3-140ab663d372">
      <Url>http://apwmad0p4145:48143/_layouts/15/DocIdRedir.aspx?ID=TUA7STYPYEWP-583178377-6772</Url>
      <Description>TUA7STYPYEWP-583178377-6772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350BA9-D5DE-48A9-A114-EFEB5479C059}"/>
</file>

<file path=customXml/itemProps2.xml><?xml version="1.0" encoding="utf-8"?>
<ds:datastoreItem xmlns:ds="http://schemas.openxmlformats.org/officeDocument/2006/customXml" ds:itemID="{C4D9FEA1-D7AC-4A60-8BBC-2E5C83D5FAD4}"/>
</file>

<file path=customXml/itemProps3.xml><?xml version="1.0" encoding="utf-8"?>
<ds:datastoreItem xmlns:ds="http://schemas.openxmlformats.org/officeDocument/2006/customXml" ds:itemID="{B1D7C878-361C-41E8-B381-F788C4212773}"/>
</file>

<file path=customXml/itemProps4.xml><?xml version="1.0" encoding="utf-8"?>
<ds:datastoreItem xmlns:ds="http://schemas.openxmlformats.org/officeDocument/2006/customXml" ds:itemID="{A565B67D-2E7F-4478-917D-2799A37CC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Milk Producer Farm Inspection Report</dc:title>
  <dc:subject/>
  <dc:creator>Mackey, Stephanie L</dc:creator>
  <cp:keywords/>
  <dc:description/>
  <cp:lastModifiedBy>Mackey, Stephanie L</cp:lastModifiedBy>
  <cp:revision>5</cp:revision>
  <cp:lastPrinted>2017-08-16T13:38:00Z</cp:lastPrinted>
  <dcterms:created xsi:type="dcterms:W3CDTF">2017-08-16T13:28:00Z</dcterms:created>
  <dcterms:modified xsi:type="dcterms:W3CDTF">2017-08-16T13:40:00Z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Metadata">
    <vt:lpwstr>1;#DFS|0ecb8698-7632-47d3-b1ea-bc532a9a4c19;#2;#Food and Recreational Businesses|a1b3d34f-4872-461b-b441-28b0f3669bc4</vt:lpwstr>
  </property>
  <property fmtid="{D5CDD505-2E9C-101B-9397-08002B2CF9AE}" pid="4" name="ad75212c677543e5b73ecc6c571b6bc3">
    <vt:lpwstr>DFS|0ecb8698-7632-47d3-b1ea-bc532a9a4c19;Food and Recreational Businesses|a1b3d34f-4872-461b-b441-28b0f3669bc4</vt:lpwstr>
  </property>
  <property fmtid="{D5CDD505-2E9C-101B-9397-08002B2CF9AE}" pid="5" name="New Document">
    <vt:bool>false</vt:bool>
  </property>
  <property fmtid="{D5CDD505-2E9C-101B-9397-08002B2CF9AE}" pid="6" name="_dlc_DocIdItemGuid">
    <vt:lpwstr>c09e153d-f9db-45bf-91f4-8c77d6ba2985</vt:lpwstr>
  </property>
</Properties>
</file>