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201862" w:rsidP="00DD0E09">
            <w:pPr>
              <w:pStyle w:val="Formnumber"/>
            </w:pPr>
            <w:r>
              <w:t>TR-WM-11</w:t>
            </w:r>
            <w:r w:rsidR="00C36F65">
              <w:t>4</w:t>
            </w:r>
            <w:r w:rsidR="00F66315">
              <w:t>a</w:t>
            </w:r>
            <w:r w:rsidR="00DD0E09">
              <w:t xml:space="preserve"> </w:t>
            </w:r>
            <w:r w:rsidRPr="00683683">
              <w:t xml:space="preserve"> </w:t>
            </w:r>
            <w:r w:rsidR="00F66315">
              <w:t>(</w:t>
            </w:r>
            <w:r w:rsidR="001C19BF">
              <w:t>11</w:t>
            </w:r>
            <w:r w:rsidR="00DD0E09">
              <w:t>/19</w:t>
            </w:r>
            <w:r w:rsidR="00F66315">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B84E2D" w:rsidP="004F434A">
            <w:pPr>
              <w:spacing w:after="0" w:line="240" w:lineRule="auto"/>
              <w:rPr>
                <w:rFonts w:ascii="Arial" w:hAnsi="Arial"/>
              </w:rPr>
            </w:pPr>
            <w:r>
              <w:rPr>
                <w:rFonts w:ascii="Arial" w:hAnsi="Arial"/>
                <w:noProof/>
              </w:rPr>
              <w:drawing>
                <wp:inline distT="0" distB="0" distL="0" distR="0">
                  <wp:extent cx="706120" cy="7061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6120" cy="70612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DD0E09" w:rsidP="00577596">
            <w:pPr>
              <w:spacing w:after="0" w:line="280" w:lineRule="exact"/>
              <w:rPr>
                <w:rFonts w:ascii="Times New Roman" w:eastAsia="Arial" w:hAnsi="Times New Roman"/>
                <w:b/>
              </w:rPr>
            </w:pPr>
            <w:r>
              <w:rPr>
                <w:rFonts w:ascii="Times New Roman" w:eastAsia="Arial" w:hAnsi="Times New Roman"/>
                <w:b/>
              </w:rPr>
              <w:t xml:space="preserve">Mail to: WDATCP, </w:t>
            </w:r>
            <w:r w:rsidR="0036361B" w:rsidRPr="00562EA2">
              <w:rPr>
                <w:rFonts w:ascii="Times New Roman" w:eastAsia="Arial" w:hAnsi="Times New Roman"/>
                <w:b/>
              </w:rPr>
              <w:t xml:space="preserve">Lockbox </w:t>
            </w:r>
            <w:r>
              <w:rPr>
                <w:rFonts w:ascii="Times New Roman" w:eastAsia="Arial" w:hAnsi="Times New Roman"/>
                <w:b/>
              </w:rPr>
              <w:t>93598,</w:t>
            </w:r>
            <w:r w:rsidR="0036361B" w:rsidRPr="00562EA2">
              <w:rPr>
                <w:rFonts w:ascii="Times New Roman" w:eastAsia="Arial" w:hAnsi="Times New Roman"/>
                <w:b/>
              </w:rPr>
              <w:t xml:space="preserve"> </w:t>
            </w:r>
            <w:r w:rsidR="0036361B" w:rsidRPr="00562EA2">
              <w:rPr>
                <w:rFonts w:ascii="Times New Roman" w:hAnsi="Times New Roman"/>
                <w:b/>
              </w:rPr>
              <w:t>Milwaukee, WI 53293-</w:t>
            </w:r>
            <w:r>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F66315" w:rsidRPr="00012485" w:rsidRDefault="004B3957" w:rsidP="004B3957">
            <w:pPr>
              <w:pStyle w:val="Formtitle"/>
              <w:rPr>
                <w:rStyle w:val="Italic"/>
                <w:i w:val="0"/>
              </w:rPr>
            </w:pPr>
            <w:r w:rsidRPr="007249F7">
              <w:t xml:space="preserve">TANK SYSTEM REMOVER-CLEANER </w:t>
            </w:r>
            <w:r w:rsidR="004D745A" w:rsidRPr="00012485">
              <w:t xml:space="preserve">CERTIFICATION </w:t>
            </w:r>
            <w:r w:rsidR="00F66315" w:rsidRPr="00012485">
              <w:t>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19"/>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bookmarkStart w:id="0" w:name="_GoBack"/>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1" w:name="Check29"/>
            <w:r w:rsidRPr="0011526D">
              <w:instrText xml:space="preserve"> FORMCHECKBOX </w:instrText>
            </w:r>
            <w:r w:rsidR="000653A5">
              <w:fldChar w:fldCharType="separate"/>
            </w:r>
            <w:r w:rsidRPr="0011526D">
              <w:fldChar w:fldCharType="end"/>
            </w:r>
            <w:bookmarkEnd w:id="1"/>
            <w:bookmarkEnd w:id="0"/>
            <w:r w:rsidRPr="0011526D">
              <w:t xml:space="preserve"> 1. Complete the application including signing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0653A5">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0653A5">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0653A5">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3"/>
        <w:gridCol w:w="448"/>
        <w:gridCol w:w="1251"/>
        <w:gridCol w:w="1431"/>
        <w:gridCol w:w="626"/>
        <w:gridCol w:w="268"/>
        <w:gridCol w:w="161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95"/>
        <w:gridCol w:w="10373"/>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DD0E09">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2" w:name="Check31"/>
            <w:r>
              <w:instrText xml:space="preserve"> FORMCHECKBOX </w:instrText>
            </w:r>
            <w:r w:rsidR="000653A5">
              <w:fldChar w:fldCharType="separate"/>
            </w:r>
            <w:r>
              <w:fldChar w:fldCharType="end"/>
            </w:r>
            <w:bookmarkEnd w:id="2"/>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DD0E09">
            <w:pPr>
              <w:pStyle w:val="Body10pt"/>
              <w:spacing w:before="60"/>
            </w:pPr>
            <w:r w:rsidRPr="005D3E04">
              <w:t xml:space="preserve">Provide a copy of your Department of Veterans Affairs voucher code.  </w:t>
            </w:r>
          </w:p>
          <w:p w:rsidR="00E1256B" w:rsidRDefault="00E1256B" w:rsidP="00DD0E09">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DD0E09">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0653A5">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0578CC">
            <w:pPr>
              <w:pStyle w:val="Body10pt"/>
              <w:spacing w:before="6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DD0E09">
        <w:trPr>
          <w:cantSplit/>
          <w:trHeight w:hRule="exact" w:val="1936"/>
        </w:trPr>
        <w:tc>
          <w:tcPr>
            <w:tcW w:w="5670" w:type="dxa"/>
            <w:shd w:val="clear" w:color="auto" w:fill="auto"/>
            <w:noWrap/>
          </w:tcPr>
          <w:p w:rsidR="008357D1" w:rsidRPr="00B975D3" w:rsidRDefault="008357D1" w:rsidP="00DD0E09">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rsidR="00DD0E09">
              <w:t xml:space="preserve"> </w:t>
            </w:r>
            <w:r>
              <w:br/>
            </w:r>
            <w:r w:rsidRPr="005E6194">
              <w:t xml:space="preserve">PO Box Lockbox </w:t>
            </w:r>
            <w:r w:rsidR="00DD0E09" w:rsidRPr="00DD0E09">
              <w:t>93598</w:t>
            </w:r>
            <w:r>
              <w:br/>
            </w:r>
            <w:r w:rsidRPr="005E6194">
              <w:t>Milwaukee, WI 53293-0</w:t>
            </w:r>
            <w:r w:rsidR="00DD0E09">
              <w:t>598</w:t>
            </w:r>
          </w:p>
        </w:tc>
        <w:tc>
          <w:tcPr>
            <w:tcW w:w="5671" w:type="dxa"/>
            <w:shd w:val="clear" w:color="auto" w:fill="auto"/>
          </w:tcPr>
          <w:p w:rsidR="00562F6B" w:rsidRDefault="00B05ECE" w:rsidP="00B05ECE">
            <w:pPr>
              <w:pStyle w:val="Fillintext10pt"/>
              <w:rPr>
                <w:rStyle w:val="Boldchar"/>
              </w:rPr>
            </w:pPr>
            <w:r w:rsidRPr="00B05ECE">
              <w:rPr>
                <w:rStyle w:val="Boldchar"/>
              </w:rPr>
              <w:t>Mail the Social Security number form to:</w:t>
            </w:r>
          </w:p>
          <w:p w:rsidR="008357D1" w:rsidRPr="00B05ECE" w:rsidRDefault="000653A5" w:rsidP="00B05ECE">
            <w:pPr>
              <w:pStyle w:val="Fillintext10pt"/>
            </w:pPr>
            <w:hyperlink r:id="rId13" w:history="1">
              <w:r w:rsidR="00562F6B" w:rsidRPr="00562F6B">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4B3957" w:rsidRPr="00460FEB" w:rsidRDefault="004B3957" w:rsidP="004B3957">
      <w:pPr>
        <w:pStyle w:val="Tablespacer4pt"/>
        <w:rPr>
          <w:rStyle w:val="Fillintext10ptChar"/>
          <w:b/>
          <w:u w:val="single"/>
        </w:rPr>
      </w:pPr>
    </w:p>
    <w:p w:rsidR="004B3957" w:rsidRDefault="004B3957" w:rsidP="004B3957">
      <w:pPr>
        <w:pStyle w:val="Sectiontitle"/>
        <w:sectPr w:rsidR="004B3957"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4B3957" w:rsidRPr="004F434A" w:rsidTr="0086235A">
        <w:trPr>
          <w:cantSplit/>
          <w:trHeight w:val="360"/>
        </w:trPr>
        <w:tc>
          <w:tcPr>
            <w:tcW w:w="11341" w:type="dxa"/>
            <w:shd w:val="clear" w:color="auto" w:fill="000000"/>
            <w:noWrap/>
            <w:vAlign w:val="bottom"/>
          </w:tcPr>
          <w:p w:rsidR="004B3957" w:rsidRPr="004B3957" w:rsidRDefault="004B3957" w:rsidP="004B3957">
            <w:pPr>
              <w:pStyle w:val="Sectiontitle"/>
            </w:pPr>
            <w:r w:rsidRPr="004B3957">
              <w:lastRenderedPageBreak/>
              <w:t>PROOF OF LIABILITY COVERAGE</w:t>
            </w:r>
          </w:p>
        </w:tc>
      </w:tr>
      <w:tr w:rsidR="004B3957" w:rsidRPr="004F434A" w:rsidTr="00DD0E09">
        <w:trPr>
          <w:cantSplit/>
          <w:trHeight w:hRule="exact" w:val="2160"/>
        </w:trPr>
        <w:tc>
          <w:tcPr>
            <w:tcW w:w="11341" w:type="dxa"/>
            <w:shd w:val="clear" w:color="auto" w:fill="auto"/>
            <w:noWrap/>
            <w:vAlign w:val="center"/>
          </w:tcPr>
          <w:p w:rsidR="004B3957" w:rsidRDefault="004B3957" w:rsidP="00DD0E09">
            <w:pPr>
              <w:pStyle w:val="Body10pt"/>
              <w:ind w:right="173"/>
            </w:pPr>
            <w:r w:rsidRPr="001E1DB5">
              <w:t xml:space="preserve">Copy of Contractor </w:t>
            </w:r>
            <w:r w:rsidRPr="00B35C82">
              <w:t xml:space="preserve">liability coverage must be submitted that verifies the </w:t>
            </w:r>
            <w:r>
              <w:t>firm</w:t>
            </w:r>
            <w:r w:rsidRPr="00B35C82">
              <w:t xml:space="preserve"> has minimum liability coverage, including pollution impairment liability, of no less than $1,000,000 per claim and $1,000,000 annual aggregate and with a deductible of no more than $100,000 per claim.</w:t>
            </w:r>
            <w:r>
              <w:t xml:space="preserve"> </w:t>
            </w:r>
          </w:p>
          <w:p w:rsidR="004B3957" w:rsidRPr="004B3957" w:rsidRDefault="004B3957" w:rsidP="00DD0E09">
            <w:pPr>
              <w:pStyle w:val="Body10pt"/>
              <w:ind w:right="173"/>
              <w:rPr>
                <w:rStyle w:val="Boldchar"/>
              </w:rPr>
            </w:pPr>
            <w:r w:rsidRPr="004B3957">
              <w:rPr>
                <w:rStyle w:val="Boldchar"/>
              </w:rPr>
              <w:t>NOTE:  We require that insurance companies put our Department name and address as the certificate holder on the policy:</w:t>
            </w:r>
          </w:p>
          <w:p w:rsidR="004B3957" w:rsidRPr="00B05ECE" w:rsidRDefault="004B3957" w:rsidP="00DD0E09">
            <w:pPr>
              <w:pStyle w:val="Body10pt"/>
            </w:pPr>
            <w:r>
              <w:t xml:space="preserve">WI Department of Agriculture, Trade and </w:t>
            </w:r>
            <w:r w:rsidRPr="004B3957">
              <w:t>Consumer Protection</w:t>
            </w:r>
            <w:r>
              <w:br/>
            </w:r>
            <w:r w:rsidRPr="004B3957">
              <w:t>2811 Agriculture Drive</w:t>
            </w:r>
            <w:r>
              <w:br/>
            </w:r>
            <w:r w:rsidRPr="004B3957">
              <w:t>Madison, WI 53708-8911</w:t>
            </w:r>
          </w:p>
        </w:tc>
      </w:tr>
    </w:tbl>
    <w:p w:rsidR="004B3957" w:rsidRDefault="004B3957" w:rsidP="004B3957">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677057" w:rsidRPr="004F434A" w:rsidTr="004D745A">
        <w:trPr>
          <w:cantSplit/>
          <w:trHeight w:val="288"/>
        </w:trPr>
        <w:tc>
          <w:tcPr>
            <w:tcW w:w="11341" w:type="dxa"/>
            <w:tcBorders>
              <w:bottom w:val="single" w:sz="4" w:space="0" w:color="auto"/>
            </w:tcBorders>
            <w:shd w:val="clear" w:color="auto" w:fill="000000"/>
            <w:noWrap/>
            <w:vAlign w:val="bottom"/>
          </w:tcPr>
          <w:p w:rsidR="00677057" w:rsidRPr="00677057" w:rsidRDefault="00677057" w:rsidP="00677057">
            <w:pPr>
              <w:pStyle w:val="Sectiontitle"/>
            </w:pPr>
            <w:r w:rsidRPr="00677057">
              <w:t>RESPONSIBILITIES OF CERTIFICATION</w:t>
            </w:r>
          </w:p>
        </w:tc>
      </w:tr>
      <w:tr w:rsidR="00677057" w:rsidRPr="004F434A" w:rsidTr="00DD0E09">
        <w:trPr>
          <w:cantSplit/>
          <w:trHeight w:val="2627"/>
        </w:trPr>
        <w:tc>
          <w:tcPr>
            <w:tcW w:w="11341" w:type="dxa"/>
            <w:tcBorders>
              <w:bottom w:val="single" w:sz="4" w:space="0" w:color="auto"/>
            </w:tcBorders>
            <w:shd w:val="clear" w:color="auto" w:fill="auto"/>
            <w:noWrap/>
            <w:vAlign w:val="center"/>
          </w:tcPr>
          <w:p w:rsidR="00677057" w:rsidRDefault="004B3957" w:rsidP="004B3957">
            <w:pPr>
              <w:pStyle w:val="Bodybeforebullets"/>
            </w:pPr>
            <w:r w:rsidRPr="003E03E0">
              <w:t xml:space="preserve">A person who removes or cleans or supervises the removing or cleaning of tanks as a certified tank system remover-cleaner </w:t>
            </w:r>
            <w:r w:rsidRPr="003E03E0">
              <w:rPr>
                <w:u w:val="single"/>
              </w:rPr>
              <w:t>shall be present at the job site</w:t>
            </w:r>
            <w:r w:rsidRPr="003E03E0">
              <w:t xml:space="preserve"> for at least all of the following activities:</w:t>
            </w:r>
          </w:p>
          <w:p w:rsidR="004B3957" w:rsidRPr="007249F7" w:rsidRDefault="004B3957" w:rsidP="004B3957">
            <w:pPr>
              <w:pStyle w:val="Bullets"/>
            </w:pPr>
            <w:r w:rsidRPr="007249F7">
              <w:t xml:space="preserve">Disconnecting and draining of </w:t>
            </w:r>
            <w:r>
              <w:t>piping</w:t>
            </w:r>
          </w:p>
          <w:p w:rsidR="004B3957" w:rsidRPr="007249F7" w:rsidRDefault="004B3957" w:rsidP="004B3957">
            <w:pPr>
              <w:pStyle w:val="Bullets"/>
            </w:pPr>
            <w:r>
              <w:t>Capping of piping</w:t>
            </w:r>
          </w:p>
          <w:p w:rsidR="004B3957" w:rsidRDefault="004B3957" w:rsidP="004B3957">
            <w:pPr>
              <w:pStyle w:val="Bullets"/>
            </w:pPr>
            <w:r w:rsidRPr="007249F7">
              <w:t>Vap</w:t>
            </w:r>
            <w:r>
              <w:t>or freeing or inerting of tanks</w:t>
            </w:r>
          </w:p>
          <w:p w:rsidR="004B3957" w:rsidRDefault="004B3957" w:rsidP="004B3957">
            <w:pPr>
              <w:pStyle w:val="Bullets"/>
            </w:pPr>
            <w:r w:rsidRPr="007249F7">
              <w:t>Cleaning of tanks and hand</w:t>
            </w:r>
            <w:r>
              <w:t>ling of sludge and other wastes</w:t>
            </w:r>
          </w:p>
          <w:p w:rsidR="004B3957" w:rsidRPr="007249F7" w:rsidRDefault="004B3957" w:rsidP="004B3957">
            <w:pPr>
              <w:pStyle w:val="Bullets"/>
            </w:pPr>
            <w:r w:rsidRPr="007249F7">
              <w:t>Removal of tank systems from the ground and loading them for transport or filling the tank</w:t>
            </w:r>
            <w:r>
              <w:t xml:space="preserve"> systems with an inert material</w:t>
            </w:r>
          </w:p>
          <w:p w:rsidR="004B3957" w:rsidRDefault="004B3957" w:rsidP="004B3957">
            <w:pPr>
              <w:pStyle w:val="Bullets"/>
            </w:pPr>
            <w:r w:rsidRPr="007249F7">
              <w:t>Visual inspection of the soils around the exc</w:t>
            </w:r>
            <w:r>
              <w:t>avation or tank system location</w:t>
            </w:r>
          </w:p>
          <w:p w:rsidR="004B3957" w:rsidRPr="004B3957" w:rsidRDefault="004B3957" w:rsidP="004B3957">
            <w:pPr>
              <w:pStyle w:val="Body10pt"/>
              <w:rPr>
                <w:rStyle w:val="Boldchar"/>
              </w:rPr>
            </w:pPr>
            <w:r w:rsidRPr="004B3957">
              <w:rPr>
                <w:rStyle w:val="Boldchar"/>
              </w:rPr>
              <w:t>A person who holds the certification shall carry on his or her person the certification card issued by the department while performing or conducting the activity or activities permitted under the certification.</w:t>
            </w:r>
          </w:p>
        </w:tc>
      </w:tr>
    </w:tbl>
    <w:p w:rsidR="00023982" w:rsidRDefault="00023982"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82"/>
        <w:gridCol w:w="179"/>
        <w:gridCol w:w="4381"/>
        <w:gridCol w:w="180"/>
        <w:gridCol w:w="1966"/>
        <w:gridCol w:w="180"/>
      </w:tblGrid>
      <w:tr w:rsidR="00A70F9B" w:rsidRPr="004F434A" w:rsidTr="00DD0E09">
        <w:trPr>
          <w:cantSplit/>
          <w:trHeight w:val="288"/>
        </w:trPr>
        <w:tc>
          <w:tcPr>
            <w:tcW w:w="11341" w:type="dxa"/>
            <w:gridSpan w:val="6"/>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DD0E09">
        <w:trPr>
          <w:cantSplit/>
          <w:trHeight w:val="2285"/>
        </w:trPr>
        <w:tc>
          <w:tcPr>
            <w:tcW w:w="11341" w:type="dxa"/>
            <w:gridSpan w:val="6"/>
            <w:tcBorders>
              <w:bottom w:val="nil"/>
            </w:tcBorders>
            <w:shd w:val="clear" w:color="auto" w:fill="auto"/>
            <w:noWrap/>
            <w:vAlign w:val="center"/>
          </w:tcPr>
          <w:p w:rsidR="00E46388" w:rsidRPr="00E46388" w:rsidRDefault="00E46388" w:rsidP="00DD0E09">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DD0E09">
            <w:pPr>
              <w:pStyle w:val="Body10pt"/>
              <w:ind w:right="83"/>
            </w:pPr>
            <w:r w:rsidRPr="004D745A">
              <w:rPr>
                <w:rStyle w:val="Boldchar"/>
              </w:rPr>
              <w:t>Notice:</w:t>
            </w:r>
            <w:r w:rsidRPr="00E46388">
              <w:t xml:space="preserve">  </w:t>
            </w:r>
            <w:r w:rsidR="004D745A" w:rsidRPr="004D745A">
              <w:t>Information</w:t>
            </w:r>
            <w:r w:rsidR="004D745A" w:rsidRPr="00FB0AC0">
              <w:t xml:space="preserve">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4D745A" w:rsidRPr="004D745A">
              <w:rPr>
                <w:rStyle w:val="Italic"/>
              </w:rPr>
              <w:t>(sec. 15.04(1)(m), Wis. Stats.).</w:t>
            </w:r>
            <w:r w:rsidR="004D745A" w:rsidRPr="00FB0AC0">
              <w:t xml:space="preserve">  The Department may also provide this information to requesters pursuant to Wisconsin’s open records law, </w:t>
            </w:r>
            <w:r w:rsidR="004D745A" w:rsidRPr="004D745A">
              <w:rPr>
                <w:rStyle w:val="Italic"/>
              </w:rPr>
              <w:t>ss19.31-19.39, Wis. Stats</w:t>
            </w:r>
            <w:r w:rsidR="004D745A" w:rsidRPr="00FB0AC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DD0E09" w:rsidRPr="00677057" w:rsidTr="00DD0E09">
        <w:trPr>
          <w:cantSplit/>
          <w:trHeight w:val="576"/>
        </w:trPr>
        <w:tc>
          <w:tcPr>
            <w:tcW w:w="4410" w:type="dxa"/>
            <w:tcBorders>
              <w:top w:val="nil"/>
              <w:bottom w:val="single" w:sz="4" w:space="0" w:color="auto"/>
              <w:right w:val="nil"/>
            </w:tcBorders>
            <w:shd w:val="clear" w:color="auto" w:fill="auto"/>
            <w:noWrap/>
            <w:vAlign w:val="bottom"/>
          </w:tcPr>
          <w:p w:rsidR="00DD0E09" w:rsidRPr="004B280F" w:rsidRDefault="00DD0E09" w:rsidP="000C4E8C">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DD0E09" w:rsidRPr="004B280F" w:rsidRDefault="00DD0E09" w:rsidP="000C4E8C">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DD0E09" w:rsidRPr="004B280F" w:rsidRDefault="00DD0E09" w:rsidP="000C4E8C">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DD0E09" w:rsidRPr="004B280F" w:rsidRDefault="00DD0E09" w:rsidP="000C4E8C">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DD0E09" w:rsidRPr="004B280F" w:rsidRDefault="00DD0E09" w:rsidP="000C4E8C">
            <w:pPr>
              <w:pStyle w:val="Fillintext10pt"/>
              <w:tabs>
                <w:tab w:val="right" w:leader="underscore" w:pos="1922"/>
              </w:tabs>
            </w:pPr>
          </w:p>
        </w:tc>
        <w:tc>
          <w:tcPr>
            <w:tcW w:w="181" w:type="dxa"/>
            <w:tcBorders>
              <w:top w:val="nil"/>
              <w:left w:val="nil"/>
              <w:bottom w:val="nil"/>
            </w:tcBorders>
            <w:shd w:val="clear" w:color="auto" w:fill="auto"/>
            <w:vAlign w:val="bottom"/>
          </w:tcPr>
          <w:p w:rsidR="00DD0E09" w:rsidRPr="00677057" w:rsidRDefault="00DD0E09" w:rsidP="000C4E8C">
            <w:pPr>
              <w:pStyle w:val="Fillintext10pt"/>
              <w:tabs>
                <w:tab w:val="right" w:leader="underscore" w:pos="1922"/>
              </w:tabs>
            </w:pPr>
          </w:p>
        </w:tc>
      </w:tr>
      <w:tr w:rsidR="00DD0E09" w:rsidRPr="00DC21FB" w:rsidTr="00DD0E09">
        <w:trPr>
          <w:cantSplit/>
          <w:trHeight w:hRule="exact" w:val="216"/>
        </w:trPr>
        <w:tc>
          <w:tcPr>
            <w:tcW w:w="4590" w:type="dxa"/>
            <w:gridSpan w:val="2"/>
            <w:tcBorders>
              <w:top w:val="nil"/>
              <w:right w:val="nil"/>
            </w:tcBorders>
            <w:shd w:val="clear" w:color="auto" w:fill="auto"/>
            <w:noWrap/>
          </w:tcPr>
          <w:p w:rsidR="00DD0E09" w:rsidRPr="00DC21FB" w:rsidRDefault="00DD0E09" w:rsidP="000C4E8C">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DD0E09" w:rsidRPr="00DC21FB" w:rsidRDefault="00DD0E09" w:rsidP="000C4E8C">
            <w:pPr>
              <w:pStyle w:val="Body10pt"/>
              <w:spacing w:line="180" w:lineRule="exact"/>
              <w:rPr>
                <w:rStyle w:val="Boxtext6pt"/>
              </w:rPr>
            </w:pPr>
            <w:r w:rsidRPr="00DC21FB">
              <w:rPr>
                <w:rStyle w:val="Boxtext6pt"/>
              </w:rPr>
              <w:t>SIGNATURE OF APPLICANT</w:t>
            </w:r>
          </w:p>
        </w:tc>
        <w:tc>
          <w:tcPr>
            <w:tcW w:w="2160" w:type="dxa"/>
            <w:gridSpan w:val="2"/>
            <w:tcBorders>
              <w:top w:val="nil"/>
              <w:left w:val="nil"/>
            </w:tcBorders>
            <w:shd w:val="clear" w:color="auto" w:fill="auto"/>
          </w:tcPr>
          <w:p w:rsidR="00DD0E09" w:rsidRPr="00DC21FB" w:rsidRDefault="00DD0E09" w:rsidP="000C4E8C">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DD0E09">
      <w:pPr>
        <w:pStyle w:val="Boxtext7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5A" w:rsidRDefault="0086235A" w:rsidP="008130B0">
      <w:pPr>
        <w:spacing w:after="0" w:line="240" w:lineRule="auto"/>
      </w:pPr>
      <w:r>
        <w:separator/>
      </w:r>
    </w:p>
    <w:p w:rsidR="0086235A" w:rsidRDefault="0086235A"/>
  </w:endnote>
  <w:endnote w:type="continuationSeparator" w:id="0">
    <w:p w:rsidR="0086235A" w:rsidRDefault="0086235A" w:rsidP="008130B0">
      <w:pPr>
        <w:spacing w:after="0" w:line="240" w:lineRule="auto"/>
      </w:pPr>
      <w:r>
        <w:continuationSeparator/>
      </w:r>
    </w:p>
    <w:p w:rsidR="0086235A" w:rsidRDefault="00862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0653A5">
      <w:rPr>
        <w:noProof/>
      </w:rPr>
      <w:t>1</w:t>
    </w:r>
    <w:r>
      <w:rPr>
        <w:sz w:val="24"/>
      </w:rPr>
      <w:fldChar w:fldCharType="end"/>
    </w:r>
    <w:r>
      <w:t xml:space="preserve"> of </w:t>
    </w:r>
    <w:fldSimple w:instr=" NUMPAGES  ">
      <w:r w:rsidR="000653A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5A" w:rsidRDefault="0086235A" w:rsidP="008130B0">
      <w:pPr>
        <w:spacing w:after="0" w:line="240" w:lineRule="auto"/>
      </w:pPr>
      <w:r>
        <w:separator/>
      </w:r>
    </w:p>
    <w:p w:rsidR="0086235A" w:rsidRDefault="0086235A"/>
  </w:footnote>
  <w:footnote w:type="continuationSeparator" w:id="0">
    <w:p w:rsidR="0086235A" w:rsidRDefault="0086235A" w:rsidP="008130B0">
      <w:pPr>
        <w:spacing w:after="0" w:line="240" w:lineRule="auto"/>
      </w:pPr>
      <w:r>
        <w:continuationSeparator/>
      </w:r>
    </w:p>
    <w:p w:rsidR="0086235A" w:rsidRDefault="008623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38187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dO+ManLDwtVmAsd7xPHRG5Mi3wCg29PwgAZ8/zjrv1FqFPZZIak/3fZZx9XxT2ci5LkBJZv9WjGr12FUP4cfA==" w:salt="EsBj5uITjHVjloN9CVh8e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2485"/>
    <w:rsid w:val="0001604B"/>
    <w:rsid w:val="00022B7B"/>
    <w:rsid w:val="00023982"/>
    <w:rsid w:val="000578CC"/>
    <w:rsid w:val="000653A5"/>
    <w:rsid w:val="000806C6"/>
    <w:rsid w:val="000C3F99"/>
    <w:rsid w:val="000D01D4"/>
    <w:rsid w:val="000D068E"/>
    <w:rsid w:val="000F0FD7"/>
    <w:rsid w:val="000F1C79"/>
    <w:rsid w:val="001021DD"/>
    <w:rsid w:val="00106524"/>
    <w:rsid w:val="001323F9"/>
    <w:rsid w:val="00143228"/>
    <w:rsid w:val="00145DC4"/>
    <w:rsid w:val="001505FF"/>
    <w:rsid w:val="00155E2E"/>
    <w:rsid w:val="001825C5"/>
    <w:rsid w:val="00187424"/>
    <w:rsid w:val="00194C68"/>
    <w:rsid w:val="001C19BF"/>
    <w:rsid w:val="001C1B45"/>
    <w:rsid w:val="001D4772"/>
    <w:rsid w:val="001D50D0"/>
    <w:rsid w:val="00201862"/>
    <w:rsid w:val="002205AF"/>
    <w:rsid w:val="00247D6A"/>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1D40"/>
    <w:rsid w:val="002F650B"/>
    <w:rsid w:val="003067C1"/>
    <w:rsid w:val="00347B7B"/>
    <w:rsid w:val="00355AF9"/>
    <w:rsid w:val="0036361B"/>
    <w:rsid w:val="00364613"/>
    <w:rsid w:val="00390616"/>
    <w:rsid w:val="003A3D38"/>
    <w:rsid w:val="003A7F39"/>
    <w:rsid w:val="003C1395"/>
    <w:rsid w:val="003E0CE5"/>
    <w:rsid w:val="003E2555"/>
    <w:rsid w:val="003F7F3C"/>
    <w:rsid w:val="004000CF"/>
    <w:rsid w:val="00404C2C"/>
    <w:rsid w:val="004309C6"/>
    <w:rsid w:val="00435C28"/>
    <w:rsid w:val="00441B2E"/>
    <w:rsid w:val="00460FEB"/>
    <w:rsid w:val="00467152"/>
    <w:rsid w:val="00485B78"/>
    <w:rsid w:val="00487F58"/>
    <w:rsid w:val="004948F5"/>
    <w:rsid w:val="004A62C8"/>
    <w:rsid w:val="004A740C"/>
    <w:rsid w:val="004B3957"/>
    <w:rsid w:val="004C0283"/>
    <w:rsid w:val="004D745A"/>
    <w:rsid w:val="004F434A"/>
    <w:rsid w:val="00524FF9"/>
    <w:rsid w:val="005256E9"/>
    <w:rsid w:val="0053438E"/>
    <w:rsid w:val="00535BDD"/>
    <w:rsid w:val="005378F7"/>
    <w:rsid w:val="00560933"/>
    <w:rsid w:val="00562EA2"/>
    <w:rsid w:val="00562F6B"/>
    <w:rsid w:val="00572ED0"/>
    <w:rsid w:val="00577596"/>
    <w:rsid w:val="005907F4"/>
    <w:rsid w:val="00596038"/>
    <w:rsid w:val="005A09F4"/>
    <w:rsid w:val="005B06C1"/>
    <w:rsid w:val="005E28B9"/>
    <w:rsid w:val="005E2F45"/>
    <w:rsid w:val="005F056B"/>
    <w:rsid w:val="005F0D9C"/>
    <w:rsid w:val="005F2F35"/>
    <w:rsid w:val="0060531B"/>
    <w:rsid w:val="00617561"/>
    <w:rsid w:val="00624F29"/>
    <w:rsid w:val="00664BD3"/>
    <w:rsid w:val="00664FE3"/>
    <w:rsid w:val="00677057"/>
    <w:rsid w:val="006801DC"/>
    <w:rsid w:val="00683683"/>
    <w:rsid w:val="006B22AA"/>
    <w:rsid w:val="0070048B"/>
    <w:rsid w:val="00701267"/>
    <w:rsid w:val="007054C0"/>
    <w:rsid w:val="00705D23"/>
    <w:rsid w:val="007125BB"/>
    <w:rsid w:val="00745A44"/>
    <w:rsid w:val="00746CFD"/>
    <w:rsid w:val="00754625"/>
    <w:rsid w:val="0076110B"/>
    <w:rsid w:val="007631F3"/>
    <w:rsid w:val="00774C59"/>
    <w:rsid w:val="00775254"/>
    <w:rsid w:val="007B5089"/>
    <w:rsid w:val="007C3CB5"/>
    <w:rsid w:val="007D3CEA"/>
    <w:rsid w:val="007D6EA1"/>
    <w:rsid w:val="008017DF"/>
    <w:rsid w:val="00802494"/>
    <w:rsid w:val="0080298B"/>
    <w:rsid w:val="00802ABF"/>
    <w:rsid w:val="008057CC"/>
    <w:rsid w:val="0081275B"/>
    <w:rsid w:val="008130B0"/>
    <w:rsid w:val="0081545C"/>
    <w:rsid w:val="0082202C"/>
    <w:rsid w:val="008349AD"/>
    <w:rsid w:val="008357D1"/>
    <w:rsid w:val="0084224E"/>
    <w:rsid w:val="00842D5C"/>
    <w:rsid w:val="008544EA"/>
    <w:rsid w:val="00854E44"/>
    <w:rsid w:val="00856D7B"/>
    <w:rsid w:val="0086235A"/>
    <w:rsid w:val="00883D84"/>
    <w:rsid w:val="0088417F"/>
    <w:rsid w:val="00887C30"/>
    <w:rsid w:val="00887E60"/>
    <w:rsid w:val="008920AB"/>
    <w:rsid w:val="008D3C07"/>
    <w:rsid w:val="008D6B4B"/>
    <w:rsid w:val="008E5221"/>
    <w:rsid w:val="00903178"/>
    <w:rsid w:val="009074A5"/>
    <w:rsid w:val="009226F4"/>
    <w:rsid w:val="00925823"/>
    <w:rsid w:val="00957D8E"/>
    <w:rsid w:val="009713EB"/>
    <w:rsid w:val="00975A74"/>
    <w:rsid w:val="009902F2"/>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42185"/>
    <w:rsid w:val="00A4648F"/>
    <w:rsid w:val="00A70F9B"/>
    <w:rsid w:val="00A77B8A"/>
    <w:rsid w:val="00A848D5"/>
    <w:rsid w:val="00AB7D62"/>
    <w:rsid w:val="00AC222C"/>
    <w:rsid w:val="00AD3277"/>
    <w:rsid w:val="00AE577F"/>
    <w:rsid w:val="00AF124D"/>
    <w:rsid w:val="00AF4588"/>
    <w:rsid w:val="00B001D5"/>
    <w:rsid w:val="00B05ECE"/>
    <w:rsid w:val="00B10013"/>
    <w:rsid w:val="00B21E19"/>
    <w:rsid w:val="00B22F2E"/>
    <w:rsid w:val="00B269D8"/>
    <w:rsid w:val="00B2782E"/>
    <w:rsid w:val="00B42C8C"/>
    <w:rsid w:val="00B558B7"/>
    <w:rsid w:val="00B81120"/>
    <w:rsid w:val="00B84E2D"/>
    <w:rsid w:val="00BA0212"/>
    <w:rsid w:val="00BB1383"/>
    <w:rsid w:val="00BD3733"/>
    <w:rsid w:val="00BE161D"/>
    <w:rsid w:val="00BF2F83"/>
    <w:rsid w:val="00C01AAB"/>
    <w:rsid w:val="00C25BE2"/>
    <w:rsid w:val="00C3434E"/>
    <w:rsid w:val="00C36F65"/>
    <w:rsid w:val="00C433E4"/>
    <w:rsid w:val="00C4553B"/>
    <w:rsid w:val="00C50004"/>
    <w:rsid w:val="00C579AC"/>
    <w:rsid w:val="00C7152A"/>
    <w:rsid w:val="00C7157F"/>
    <w:rsid w:val="00C8063D"/>
    <w:rsid w:val="00C91877"/>
    <w:rsid w:val="00CA095C"/>
    <w:rsid w:val="00CA72DA"/>
    <w:rsid w:val="00CB0B47"/>
    <w:rsid w:val="00CB7259"/>
    <w:rsid w:val="00CC3771"/>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0E09"/>
    <w:rsid w:val="00DD33CA"/>
    <w:rsid w:val="00DD7353"/>
    <w:rsid w:val="00DE181F"/>
    <w:rsid w:val="00DE57E4"/>
    <w:rsid w:val="00DF0910"/>
    <w:rsid w:val="00DF3224"/>
    <w:rsid w:val="00DF5696"/>
    <w:rsid w:val="00E01D17"/>
    <w:rsid w:val="00E05983"/>
    <w:rsid w:val="00E11B8B"/>
    <w:rsid w:val="00E1256B"/>
    <w:rsid w:val="00E12F0A"/>
    <w:rsid w:val="00E46388"/>
    <w:rsid w:val="00E563F7"/>
    <w:rsid w:val="00E572D0"/>
    <w:rsid w:val="00E7486D"/>
    <w:rsid w:val="00E81DEB"/>
    <w:rsid w:val="00EA0F39"/>
    <w:rsid w:val="00EA5CAB"/>
    <w:rsid w:val="00EA6825"/>
    <w:rsid w:val="00ED1D57"/>
    <w:rsid w:val="00ED3317"/>
    <w:rsid w:val="00ED4912"/>
    <w:rsid w:val="00EE17AF"/>
    <w:rsid w:val="00EF610A"/>
    <w:rsid w:val="00EF6CDD"/>
    <w:rsid w:val="00EF7548"/>
    <w:rsid w:val="00F04896"/>
    <w:rsid w:val="00F308CE"/>
    <w:rsid w:val="00F43782"/>
    <w:rsid w:val="00F50C49"/>
    <w:rsid w:val="00F66315"/>
    <w:rsid w:val="00F664E1"/>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E9B59BB"/>
  <w15:docId w15:val="{C283F6EA-3C83-4071-B1BA-5D6548B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datcp.wi.gov/uploads/Consumer/pdf/AH-ADM-800%20Social%20Security%20Number%20Form-%20update%20for%202015.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StartDate xmlns="http://schemas.microsoft.com/sharepoint/v3" xsi:nil="true"/>
    <PublishingExpiration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837F7EC6-66F2-4CA9-9C26-70B8F94C2D67}"/>
</file>

<file path=customXml/itemProps2.xml><?xml version="1.0" encoding="utf-8"?>
<ds:datastoreItem xmlns:ds="http://schemas.openxmlformats.org/officeDocument/2006/customXml" ds:itemID="{0D0B3C5B-1ECF-4600-A831-7FA659E57D9A}"/>
</file>

<file path=customXml/itemProps3.xml><?xml version="1.0" encoding="utf-8"?>
<ds:datastoreItem xmlns:ds="http://schemas.openxmlformats.org/officeDocument/2006/customXml" ds:itemID="{03628C13-3E11-4BDF-8CC0-DDDAF56639F4}"/>
</file>

<file path=customXml/itemProps4.xml><?xml version="1.0" encoding="utf-8"?>
<ds:datastoreItem xmlns:ds="http://schemas.openxmlformats.org/officeDocument/2006/customXml" ds:itemID="{FE01AAAE-0673-46AA-80DB-DE280A90C5F7}"/>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5258</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3145855</vt:i4>
      </vt:variant>
      <vt:variant>
        <vt:i4>12</vt:i4>
      </vt:variant>
      <vt:variant>
        <vt:i4>0</vt:i4>
      </vt:variant>
      <vt:variant>
        <vt:i4>5</vt:i4>
      </vt:variant>
      <vt:variant>
        <vt:lpwstr>https://docs.legis.wisconsin.gov/code/admin_code/sps/safety_and_buildings_and_environment/301_319/305/VIII/87?view=section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Remover Cleaner Certification Application</dc:title>
  <dc:creator>Lawrence, Laurie J</dc:creator>
  <cp:lastModifiedBy>Castonguay, Lily M</cp:lastModifiedBy>
  <cp:revision>5</cp:revision>
  <cp:lastPrinted>2019-11-07T20:15:00Z</cp:lastPrinted>
  <dcterms:created xsi:type="dcterms:W3CDTF">2019-06-19T18:09:00Z</dcterms:created>
  <dcterms:modified xsi:type="dcterms:W3CDTF">2019-11-07T20:15:00Z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