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21D40" w14:textId="77777777" w:rsidR="003F31A8" w:rsidRDefault="003F31A8" w:rsidP="003F31A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3F31A8" w14:paraId="78EAF9F5" w14:textId="77777777" w:rsidTr="003F31A8">
        <w:trPr>
          <w:trHeight w:val="602"/>
        </w:trPr>
        <w:tc>
          <w:tcPr>
            <w:tcW w:w="2785" w:type="dxa"/>
            <w:vAlign w:val="center"/>
          </w:tcPr>
          <w:p w14:paraId="52C912BD" w14:textId="7472A789" w:rsidR="003F31A8" w:rsidRDefault="0077102E" w:rsidP="003F31A8">
            <w:pPr>
              <w:jc w:val="center"/>
            </w:pPr>
            <w:r>
              <w:t>DRY-GUD-038</w:t>
            </w:r>
          </w:p>
        </w:tc>
        <w:tc>
          <w:tcPr>
            <w:tcW w:w="6565" w:type="dxa"/>
            <w:vAlign w:val="center"/>
          </w:tcPr>
          <w:p w14:paraId="06E0CB7C" w14:textId="7D06B54D" w:rsidR="003F31A8" w:rsidRDefault="0077102E" w:rsidP="003F31A8">
            <w:pPr>
              <w:jc w:val="center"/>
            </w:pPr>
            <w:r>
              <w:t>Dairy</w:t>
            </w:r>
          </w:p>
        </w:tc>
      </w:tr>
      <w:tr w:rsidR="003F31A8" w14:paraId="77253C62" w14:textId="77777777" w:rsidTr="003F31A8">
        <w:trPr>
          <w:trHeight w:val="620"/>
        </w:trPr>
        <w:tc>
          <w:tcPr>
            <w:tcW w:w="2785" w:type="dxa"/>
            <w:vAlign w:val="center"/>
          </w:tcPr>
          <w:p w14:paraId="698428C2" w14:textId="6976862E" w:rsidR="003F31A8" w:rsidRDefault="003F31A8" w:rsidP="003F31A8">
            <w:pPr>
              <w:jc w:val="center"/>
            </w:pPr>
            <w:r>
              <w:t>Revision:</w:t>
            </w:r>
            <w:r w:rsidR="0077102E">
              <w:t xml:space="preserve"> 1.0</w:t>
            </w:r>
          </w:p>
        </w:tc>
        <w:tc>
          <w:tcPr>
            <w:tcW w:w="6565" w:type="dxa"/>
            <w:vAlign w:val="center"/>
          </w:tcPr>
          <w:p w14:paraId="0E1C84F4" w14:textId="5B139446" w:rsidR="003F31A8" w:rsidRDefault="0077102E" w:rsidP="003F31A8">
            <w:pPr>
              <w:jc w:val="center"/>
            </w:pPr>
            <w:r>
              <w:t>In-Line Samplers on Dairy Farms</w:t>
            </w:r>
          </w:p>
        </w:tc>
      </w:tr>
      <w:tr w:rsidR="003F31A8" w14:paraId="22797F9E" w14:textId="77777777" w:rsidTr="003F31A8">
        <w:trPr>
          <w:trHeight w:val="620"/>
        </w:trPr>
        <w:tc>
          <w:tcPr>
            <w:tcW w:w="2785" w:type="dxa"/>
            <w:vAlign w:val="center"/>
          </w:tcPr>
          <w:p w14:paraId="6A8A8132" w14:textId="1ACAB37C" w:rsidR="003F31A8" w:rsidRDefault="003F31A8" w:rsidP="003F31A8">
            <w:pPr>
              <w:jc w:val="center"/>
            </w:pPr>
            <w:r>
              <w:t>Approved:</w:t>
            </w:r>
            <w:r w:rsidR="0077102E">
              <w:t xml:space="preserve"> 07/22/2026</w:t>
            </w:r>
          </w:p>
        </w:tc>
        <w:tc>
          <w:tcPr>
            <w:tcW w:w="6565" w:type="dxa"/>
            <w:vAlign w:val="center"/>
          </w:tcPr>
          <w:p w14:paraId="5E8B5645" w14:textId="792C0CB5" w:rsidR="003F31A8" w:rsidRDefault="003F31A8" w:rsidP="003F31A8">
            <w:pPr>
              <w:jc w:val="center"/>
            </w:pPr>
            <w:r>
              <w:t>Wis. Stat. and/or Wis. Admin. Code:</w:t>
            </w:r>
            <w:r w:rsidR="0077102E">
              <w:t xml:space="preserve"> ATCP 82.12</w:t>
            </w:r>
          </w:p>
        </w:tc>
      </w:tr>
    </w:tbl>
    <w:p w14:paraId="2A218F1D" w14:textId="77777777" w:rsidR="003F31A8" w:rsidRDefault="003F31A8" w:rsidP="003F31A8">
      <w:pPr>
        <w:spacing w:after="0"/>
      </w:pPr>
    </w:p>
    <w:p w14:paraId="2107E643" w14:textId="77777777" w:rsidR="00A60416" w:rsidRPr="00047836" w:rsidRDefault="00A60416" w:rsidP="00A60416">
      <w:pPr>
        <w:spacing w:after="0" w:line="240" w:lineRule="auto"/>
      </w:pPr>
      <w:r w:rsidRPr="00047836">
        <w:rPr>
          <w:b/>
          <w:bCs/>
        </w:rPr>
        <w:t>SUBJECT:</w:t>
      </w:r>
      <w:r w:rsidRPr="00047836">
        <w:t xml:space="preserve"> To assist industry personnel to ensure a proper DATCP approved device is used and to guide dairy staff on proper use of in-line sampling device.</w:t>
      </w:r>
    </w:p>
    <w:p w14:paraId="471967D7" w14:textId="77777777" w:rsidR="00A60416" w:rsidRPr="00047836" w:rsidRDefault="00A60416" w:rsidP="00A60416">
      <w:pPr>
        <w:spacing w:after="0" w:line="240" w:lineRule="auto"/>
      </w:pPr>
    </w:p>
    <w:p w14:paraId="34B1723B" w14:textId="77777777" w:rsidR="00A60416" w:rsidRPr="00047836" w:rsidRDefault="00A60416" w:rsidP="00A60416">
      <w:pPr>
        <w:spacing w:after="0" w:line="240" w:lineRule="auto"/>
      </w:pPr>
      <w:r w:rsidRPr="00047836">
        <w:rPr>
          <w:b/>
          <w:bCs/>
        </w:rPr>
        <w:t xml:space="preserve">SCOPE: </w:t>
      </w:r>
      <w:r w:rsidRPr="00047836">
        <w:t>To help guide DATCP and dairy industry personnel on practical installation, maintenance, and usage of an in-line sampler to align with state and federal regulations.</w:t>
      </w:r>
    </w:p>
    <w:p w14:paraId="16781415" w14:textId="77777777" w:rsidR="00A60416" w:rsidRPr="00047836" w:rsidRDefault="00A60416" w:rsidP="00A60416">
      <w:pPr>
        <w:spacing w:after="0" w:line="240" w:lineRule="auto"/>
      </w:pPr>
    </w:p>
    <w:p w14:paraId="17A72A85" w14:textId="77777777" w:rsidR="00A60416" w:rsidRPr="00047836" w:rsidRDefault="00A60416" w:rsidP="00A60416">
      <w:pPr>
        <w:spacing w:after="0" w:line="240" w:lineRule="auto"/>
        <w:rPr>
          <w:b/>
          <w:bCs/>
        </w:rPr>
      </w:pPr>
      <w:r w:rsidRPr="00047836">
        <w:rPr>
          <w:b/>
          <w:bCs/>
        </w:rPr>
        <w:t>DEFINITIONS:</w:t>
      </w:r>
    </w:p>
    <w:p w14:paraId="0316EF56" w14:textId="77777777" w:rsidR="00A60416" w:rsidRPr="006940A4" w:rsidRDefault="00A60416" w:rsidP="00A60416">
      <w:pPr>
        <w:pStyle w:val="ListParagraph"/>
        <w:numPr>
          <w:ilvl w:val="0"/>
          <w:numId w:val="6"/>
        </w:numPr>
        <w:spacing w:after="0" w:line="240" w:lineRule="auto"/>
      </w:pPr>
      <w:r w:rsidRPr="006940A4">
        <w:t>FDA M-b; Memoranda of Milk Ordinance Equipment Compliance: These documents are part of the FDA’s Milk Safety Cooperative Program and provide guidance on equipment compliance. Equipment with an FDA M-b have been reviewed and accepted by the FDA.</w:t>
      </w:r>
    </w:p>
    <w:p w14:paraId="21E86081" w14:textId="77777777" w:rsidR="00A60416" w:rsidRPr="006940A4" w:rsidRDefault="00A60416" w:rsidP="00A60416">
      <w:pPr>
        <w:pStyle w:val="ListParagraph"/>
        <w:spacing w:after="0" w:line="240" w:lineRule="auto"/>
      </w:pPr>
    </w:p>
    <w:p w14:paraId="6ACAF96C" w14:textId="77777777" w:rsidR="00A60416" w:rsidRPr="00047836" w:rsidRDefault="00A60416" w:rsidP="00A60416">
      <w:pPr>
        <w:spacing w:after="0" w:line="240" w:lineRule="auto"/>
        <w:rPr>
          <w:b/>
          <w:bCs/>
        </w:rPr>
      </w:pPr>
      <w:r w:rsidRPr="00047836">
        <w:rPr>
          <w:b/>
          <w:bCs/>
        </w:rPr>
        <w:t>GUIDANCE:</w:t>
      </w:r>
    </w:p>
    <w:p w14:paraId="07CF9CCC" w14:textId="77777777" w:rsidR="00A60416" w:rsidRPr="00047836" w:rsidRDefault="00A60416" w:rsidP="00A60416">
      <w:pPr>
        <w:spacing w:after="0" w:line="240" w:lineRule="auto"/>
        <w:rPr>
          <w:u w:val="single"/>
        </w:rPr>
      </w:pPr>
    </w:p>
    <w:p w14:paraId="42BEFBA0" w14:textId="77777777" w:rsidR="00A60416" w:rsidRPr="00047836" w:rsidRDefault="00A60416" w:rsidP="00A60416">
      <w:pPr>
        <w:spacing w:after="0" w:line="240" w:lineRule="auto"/>
        <w:rPr>
          <w:u w:val="single"/>
        </w:rPr>
      </w:pPr>
      <w:r w:rsidRPr="00047836">
        <w:rPr>
          <w:u w:val="single"/>
        </w:rPr>
        <w:t>Equipment Installation</w:t>
      </w:r>
    </w:p>
    <w:p w14:paraId="33C807D6" w14:textId="77777777" w:rsidR="00A60416" w:rsidRPr="006940A4" w:rsidRDefault="00A60416" w:rsidP="00A60416">
      <w:pPr>
        <w:pStyle w:val="ListParagraph"/>
        <w:numPr>
          <w:ilvl w:val="0"/>
          <w:numId w:val="2"/>
        </w:numPr>
        <w:spacing w:after="0" w:line="240" w:lineRule="auto"/>
      </w:pPr>
      <w:r w:rsidRPr="006940A4">
        <w:t>Prior to installation, ensure in-line sampler has proper approvals including FDA M-b’s.</w:t>
      </w:r>
    </w:p>
    <w:p w14:paraId="1BE16700" w14:textId="77777777" w:rsidR="00A60416" w:rsidRPr="006940A4" w:rsidRDefault="00A60416" w:rsidP="00A60416">
      <w:pPr>
        <w:pStyle w:val="ListParagraph"/>
        <w:numPr>
          <w:ilvl w:val="1"/>
          <w:numId w:val="2"/>
        </w:numPr>
        <w:spacing w:after="0" w:line="240" w:lineRule="auto"/>
      </w:pPr>
      <w:r w:rsidRPr="006940A4">
        <w:t xml:space="preserve">FDA M-b’s can be found at: </w:t>
      </w:r>
      <w:hyperlink r:id="rId11" w:history="1">
        <w:r w:rsidRPr="006940A4">
          <w:rPr>
            <w:rStyle w:val="Hyperlink"/>
          </w:rPr>
          <w:t>https://gams.fda.gov</w:t>
        </w:r>
      </w:hyperlink>
      <w:r w:rsidRPr="006940A4">
        <w:t xml:space="preserve">. </w:t>
      </w:r>
    </w:p>
    <w:p w14:paraId="31391EB4" w14:textId="77777777" w:rsidR="00A60416" w:rsidRPr="006940A4" w:rsidRDefault="00A60416" w:rsidP="00A60416">
      <w:pPr>
        <w:pStyle w:val="ListParagraph"/>
        <w:numPr>
          <w:ilvl w:val="0"/>
          <w:numId w:val="2"/>
        </w:numPr>
        <w:spacing w:after="0" w:line="240" w:lineRule="auto"/>
      </w:pPr>
      <w:r w:rsidRPr="006940A4">
        <w:t xml:space="preserve">Submit the </w:t>
      </w:r>
      <w:hyperlink r:id="rId12" w:history="1">
        <w:r w:rsidRPr="006940A4">
          <w:rPr>
            <w:rStyle w:val="Hyperlink"/>
          </w:rPr>
          <w:t>Application for Milk Handling Equipment and Facility Construction</w:t>
        </w:r>
      </w:hyperlink>
      <w:r w:rsidRPr="006940A4">
        <w:t xml:space="preserve"> and the </w:t>
      </w:r>
      <w:hyperlink r:id="rId13" w:history="1">
        <w:r w:rsidRPr="006940A4">
          <w:rPr>
            <w:rStyle w:val="Hyperlink"/>
          </w:rPr>
          <w:t>Supplemental Application for In-Line Sampler</w:t>
        </w:r>
      </w:hyperlink>
      <w:r w:rsidRPr="006940A4">
        <w:t xml:space="preserve"> to the Department for review.</w:t>
      </w:r>
    </w:p>
    <w:p w14:paraId="775B9F9A" w14:textId="77777777" w:rsidR="00A60416" w:rsidRPr="006940A4" w:rsidRDefault="00A60416" w:rsidP="00A60416">
      <w:pPr>
        <w:pStyle w:val="ListParagraph"/>
        <w:numPr>
          <w:ilvl w:val="1"/>
          <w:numId w:val="2"/>
        </w:numPr>
        <w:spacing w:after="0" w:line="240" w:lineRule="auto"/>
      </w:pPr>
      <w:r w:rsidRPr="006940A4">
        <w:t xml:space="preserve">Applications can be found on the DATCP website: </w:t>
      </w:r>
      <w:hyperlink r:id="rId14" w:history="1">
        <w:r w:rsidRPr="006940A4">
          <w:rPr>
            <w:rStyle w:val="Hyperlink"/>
          </w:rPr>
          <w:t>https://datcp.wi.gov</w:t>
        </w:r>
      </w:hyperlink>
      <w:r w:rsidRPr="006940A4">
        <w:t xml:space="preserve">. </w:t>
      </w:r>
    </w:p>
    <w:p w14:paraId="1106CA57" w14:textId="77777777" w:rsidR="00A60416" w:rsidRPr="006940A4" w:rsidRDefault="00A60416" w:rsidP="00A60416">
      <w:pPr>
        <w:pStyle w:val="ListParagraph"/>
        <w:numPr>
          <w:ilvl w:val="2"/>
          <w:numId w:val="2"/>
        </w:numPr>
        <w:spacing w:after="0" w:line="240" w:lineRule="auto"/>
      </w:pPr>
      <w:r w:rsidRPr="006940A4">
        <w:t>Directions for submission are noted on each application.</w:t>
      </w:r>
    </w:p>
    <w:p w14:paraId="4C8D1497" w14:textId="77777777" w:rsidR="00A60416" w:rsidRPr="006940A4" w:rsidRDefault="00A60416" w:rsidP="00A60416">
      <w:pPr>
        <w:pStyle w:val="ListParagraph"/>
        <w:numPr>
          <w:ilvl w:val="1"/>
          <w:numId w:val="2"/>
        </w:numPr>
        <w:spacing w:after="0" w:line="240" w:lineRule="auto"/>
      </w:pPr>
      <w:r w:rsidRPr="006940A4">
        <w:t>Provide a P&amp;ID or drawing of the planned installation.</w:t>
      </w:r>
    </w:p>
    <w:p w14:paraId="5B5BCC68" w14:textId="77777777" w:rsidR="00A60416" w:rsidRPr="006940A4" w:rsidRDefault="00A60416" w:rsidP="00A60416">
      <w:pPr>
        <w:pStyle w:val="ListParagraph"/>
        <w:numPr>
          <w:ilvl w:val="0"/>
          <w:numId w:val="2"/>
        </w:numPr>
        <w:spacing w:after="0" w:line="240" w:lineRule="auto"/>
      </w:pPr>
      <w:r w:rsidRPr="006940A4">
        <w:t>When planning the installation, consider the following:</w:t>
      </w:r>
    </w:p>
    <w:p w14:paraId="6BBD8CAB" w14:textId="77777777" w:rsidR="00A60416" w:rsidRPr="006940A4" w:rsidRDefault="00A60416" w:rsidP="00A60416">
      <w:pPr>
        <w:pStyle w:val="ListParagraph"/>
        <w:numPr>
          <w:ilvl w:val="1"/>
          <w:numId w:val="2"/>
        </w:numPr>
        <w:spacing w:after="0" w:line="240" w:lineRule="auto"/>
      </w:pPr>
      <w:r w:rsidRPr="006940A4">
        <w:t>Review and follow Manufacturers’ Instructions.</w:t>
      </w:r>
    </w:p>
    <w:p w14:paraId="61CA629F" w14:textId="77777777" w:rsidR="00A60416" w:rsidRPr="006940A4" w:rsidRDefault="00A60416" w:rsidP="00A60416">
      <w:pPr>
        <w:pStyle w:val="ListParagraph"/>
        <w:numPr>
          <w:ilvl w:val="1"/>
          <w:numId w:val="2"/>
        </w:numPr>
        <w:spacing w:after="0" w:line="240" w:lineRule="auto"/>
      </w:pPr>
      <w:r w:rsidRPr="006940A4">
        <w:t>Location:</w:t>
      </w:r>
    </w:p>
    <w:p w14:paraId="2C365A2F" w14:textId="77777777" w:rsidR="00A60416" w:rsidRPr="006940A4" w:rsidRDefault="00A60416" w:rsidP="00A60416">
      <w:pPr>
        <w:pStyle w:val="ListParagraph"/>
        <w:numPr>
          <w:ilvl w:val="2"/>
          <w:numId w:val="2"/>
        </w:numPr>
        <w:spacing w:after="0" w:line="240" w:lineRule="auto"/>
      </w:pPr>
      <w:r w:rsidRPr="006940A4">
        <w:t>Device should be installed on a pipeline where the milk is fully homogenous</w:t>
      </w:r>
      <w:r>
        <w:t xml:space="preserve"> (i.e. installed in way that does not create a dead end)</w:t>
      </w:r>
      <w:r w:rsidRPr="006940A4">
        <w:t>.</w:t>
      </w:r>
    </w:p>
    <w:p w14:paraId="3C2E908B" w14:textId="77777777" w:rsidR="00A60416" w:rsidRPr="006940A4" w:rsidRDefault="00A60416" w:rsidP="00A60416">
      <w:pPr>
        <w:pStyle w:val="ListParagraph"/>
        <w:numPr>
          <w:ilvl w:val="2"/>
          <w:numId w:val="2"/>
        </w:numPr>
        <w:spacing w:after="0" w:line="240" w:lineRule="auto"/>
      </w:pPr>
      <w:r w:rsidRPr="006940A4">
        <w:t>Consider installing on a pipeline that can be empty between milkings.</w:t>
      </w:r>
    </w:p>
    <w:p w14:paraId="616C0BAC" w14:textId="77777777" w:rsidR="00A60416" w:rsidRPr="006940A4" w:rsidRDefault="00A60416" w:rsidP="00A60416">
      <w:pPr>
        <w:pStyle w:val="ListParagraph"/>
        <w:numPr>
          <w:ilvl w:val="2"/>
          <w:numId w:val="2"/>
        </w:numPr>
        <w:spacing w:after="0" w:line="240" w:lineRule="auto"/>
      </w:pPr>
      <w:r w:rsidRPr="006940A4">
        <w:t>Install downstream of any pre-cooling to help maintain sample temperatures.</w:t>
      </w:r>
    </w:p>
    <w:p w14:paraId="0908A3E6" w14:textId="77777777" w:rsidR="00A60416" w:rsidRPr="006940A4" w:rsidRDefault="00A60416" w:rsidP="00A60416">
      <w:pPr>
        <w:pStyle w:val="ListParagraph"/>
        <w:numPr>
          <w:ilvl w:val="2"/>
          <w:numId w:val="2"/>
        </w:numPr>
        <w:spacing w:after="0" w:line="240" w:lineRule="auto"/>
      </w:pPr>
      <w:r w:rsidRPr="006940A4">
        <w:t>Location should be convenient for cleaning and maintaining the sampler and sampler components.</w:t>
      </w:r>
    </w:p>
    <w:p w14:paraId="2B845CF0" w14:textId="77777777" w:rsidR="00A60416" w:rsidRPr="006940A4" w:rsidRDefault="00A60416" w:rsidP="00A60416">
      <w:pPr>
        <w:pStyle w:val="ListParagraph"/>
        <w:numPr>
          <w:ilvl w:val="1"/>
          <w:numId w:val="2"/>
        </w:numPr>
        <w:spacing w:after="0" w:line="240" w:lineRule="auto"/>
      </w:pPr>
      <w:r w:rsidRPr="006940A4">
        <w:t>Collection Container:</w:t>
      </w:r>
    </w:p>
    <w:p w14:paraId="0FEE2760" w14:textId="77777777" w:rsidR="00A60416" w:rsidRPr="006940A4" w:rsidRDefault="00A60416" w:rsidP="00A60416">
      <w:pPr>
        <w:pStyle w:val="ListParagraph"/>
        <w:numPr>
          <w:ilvl w:val="2"/>
          <w:numId w:val="2"/>
        </w:numPr>
        <w:spacing w:after="0" w:line="240" w:lineRule="auto"/>
      </w:pPr>
      <w:r w:rsidRPr="006940A4">
        <w:t>Install device with a properly sized collection container.</w:t>
      </w:r>
    </w:p>
    <w:p w14:paraId="3E694C97" w14:textId="77777777" w:rsidR="00A60416" w:rsidRPr="006940A4" w:rsidRDefault="00A60416" w:rsidP="00A60416">
      <w:pPr>
        <w:pStyle w:val="ListParagraph"/>
        <w:numPr>
          <w:ilvl w:val="2"/>
          <w:numId w:val="2"/>
        </w:numPr>
        <w:spacing w:after="0" w:line="240" w:lineRule="auto"/>
      </w:pPr>
      <w:r w:rsidRPr="006940A4">
        <w:t>If using a rigid collection container, container needs to remain in a vertical orientation.</w:t>
      </w:r>
    </w:p>
    <w:p w14:paraId="68AC17F7" w14:textId="77777777" w:rsidR="00A60416" w:rsidRPr="006940A4" w:rsidRDefault="00A60416" w:rsidP="00A60416">
      <w:pPr>
        <w:pStyle w:val="ListParagraph"/>
        <w:numPr>
          <w:ilvl w:val="2"/>
          <w:numId w:val="2"/>
        </w:numPr>
        <w:spacing w:after="0" w:line="240" w:lineRule="auto"/>
      </w:pPr>
      <w:r w:rsidRPr="006940A4">
        <w:lastRenderedPageBreak/>
        <w:t xml:space="preserve">Ensure enough room for container to be maintained </w:t>
      </w:r>
      <w:r w:rsidRPr="00126A81">
        <w:t>at</w:t>
      </w:r>
      <w:r w:rsidRPr="006940A4">
        <w:t xml:space="preserve"> proper sampling temperatures (i.e. under refrigeration).</w:t>
      </w:r>
    </w:p>
    <w:p w14:paraId="2D205A24" w14:textId="77777777" w:rsidR="00A60416" w:rsidRPr="006940A4" w:rsidRDefault="00A60416" w:rsidP="00A60416">
      <w:pPr>
        <w:pStyle w:val="ListParagraph"/>
        <w:numPr>
          <w:ilvl w:val="1"/>
          <w:numId w:val="2"/>
        </w:numPr>
        <w:spacing w:after="0" w:line="240" w:lineRule="auto"/>
      </w:pPr>
      <w:r w:rsidRPr="006940A4">
        <w:t>Flow Rate:</w:t>
      </w:r>
    </w:p>
    <w:p w14:paraId="4D2ED0C6" w14:textId="77777777" w:rsidR="00A60416" w:rsidRPr="006940A4" w:rsidRDefault="00A60416" w:rsidP="00A60416">
      <w:pPr>
        <w:pStyle w:val="ListParagraph"/>
        <w:numPr>
          <w:ilvl w:val="2"/>
          <w:numId w:val="2"/>
        </w:numPr>
        <w:spacing w:after="0" w:line="240" w:lineRule="auto"/>
      </w:pPr>
      <w:r w:rsidRPr="006940A4">
        <w:t xml:space="preserve">When setting up the in-line sampler, ensure the rate of sample collection correlates </w:t>
      </w:r>
      <w:r>
        <w:t>with milk</w:t>
      </w:r>
      <w:r w:rsidRPr="006940A4">
        <w:t xml:space="preserve"> flow rate to ensure a representative sample for each load-out.</w:t>
      </w:r>
    </w:p>
    <w:p w14:paraId="180C1087" w14:textId="77777777" w:rsidR="00A60416" w:rsidRPr="006940A4" w:rsidRDefault="00A60416" w:rsidP="00A60416">
      <w:pPr>
        <w:pStyle w:val="ListParagraph"/>
        <w:numPr>
          <w:ilvl w:val="0"/>
          <w:numId w:val="2"/>
        </w:numPr>
        <w:spacing w:after="0" w:line="240" w:lineRule="auto"/>
      </w:pPr>
      <w:r w:rsidRPr="006940A4">
        <w:t>In-Line Sampling devices are not to be modified.</w:t>
      </w:r>
    </w:p>
    <w:p w14:paraId="131E2135" w14:textId="77777777" w:rsidR="00A60416" w:rsidRPr="00047836" w:rsidRDefault="00A60416" w:rsidP="00A60416">
      <w:pPr>
        <w:spacing w:after="0" w:line="240" w:lineRule="auto"/>
        <w:rPr>
          <w:u w:val="single"/>
        </w:rPr>
      </w:pPr>
    </w:p>
    <w:p w14:paraId="05ECA242" w14:textId="77777777" w:rsidR="00A60416" w:rsidRPr="00047836" w:rsidRDefault="00A60416" w:rsidP="00A60416">
      <w:pPr>
        <w:spacing w:after="0" w:line="240" w:lineRule="auto"/>
        <w:rPr>
          <w:u w:val="single"/>
        </w:rPr>
      </w:pPr>
      <w:r w:rsidRPr="00047836">
        <w:rPr>
          <w:u w:val="single"/>
        </w:rPr>
        <w:t>Personnel Daily Handling Practices</w:t>
      </w:r>
    </w:p>
    <w:p w14:paraId="621973B3" w14:textId="77777777" w:rsidR="00A60416" w:rsidRPr="006940A4" w:rsidRDefault="00A60416" w:rsidP="00A60416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 w:rsidRPr="006940A4">
        <w:t>Follow Manufacturer’s instructions.</w:t>
      </w:r>
    </w:p>
    <w:p w14:paraId="05787CF0" w14:textId="77777777" w:rsidR="00A60416" w:rsidRPr="006940A4" w:rsidRDefault="00A60416" w:rsidP="00A60416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 w:rsidRPr="006940A4">
        <w:t>Hands need to be washed before handling the sample device or sample container.</w:t>
      </w:r>
    </w:p>
    <w:p w14:paraId="7A5DADAB" w14:textId="77777777" w:rsidR="00A60416" w:rsidRPr="006940A4" w:rsidRDefault="00A60416" w:rsidP="00A60416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 w:rsidRPr="006940A4">
        <w:t xml:space="preserve">Ensure proper cleaning and maintenance by disassembling sampling device routinely. Inspect and replace consumable components (needle, septum, </w:t>
      </w:r>
      <w:r w:rsidRPr="00126A81">
        <w:t>O-ring</w:t>
      </w:r>
      <w:r w:rsidRPr="006940A4">
        <w:t>, etc.) as required by manufacturer instructions or when signs of wea</w:t>
      </w:r>
      <w:r>
        <w:t>r</w:t>
      </w:r>
      <w:r w:rsidRPr="006940A4">
        <w:t xml:space="preserve"> appear.</w:t>
      </w:r>
    </w:p>
    <w:p w14:paraId="76DC78F2" w14:textId="77777777" w:rsidR="00A60416" w:rsidRPr="006940A4" w:rsidRDefault="00A60416" w:rsidP="00A60416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 w:rsidRPr="006940A4">
        <w:t xml:space="preserve">When </w:t>
      </w:r>
      <w:r w:rsidRPr="00126A81">
        <w:t>reassembling</w:t>
      </w:r>
      <w:r w:rsidRPr="006940A4">
        <w:t xml:space="preserve">, ensure proper lubrication when required. </w:t>
      </w:r>
    </w:p>
    <w:p w14:paraId="0318D7A0" w14:textId="77777777" w:rsidR="00A60416" w:rsidRPr="006940A4" w:rsidRDefault="00A60416" w:rsidP="00A60416">
      <w:pPr>
        <w:pStyle w:val="ListParagraph"/>
        <w:numPr>
          <w:ilvl w:val="1"/>
          <w:numId w:val="3"/>
        </w:numPr>
        <w:spacing w:after="0" w:line="240" w:lineRule="auto"/>
        <w:rPr>
          <w:u w:val="single"/>
        </w:rPr>
      </w:pPr>
      <w:r w:rsidRPr="006940A4">
        <w:t>Ensure food grade lubricate is used</w:t>
      </w:r>
      <w:r>
        <w:t>.</w:t>
      </w:r>
    </w:p>
    <w:p w14:paraId="6B14C467" w14:textId="77777777" w:rsidR="00A60416" w:rsidRPr="006940A4" w:rsidRDefault="00A60416" w:rsidP="00A60416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 w:rsidRPr="006940A4">
        <w:t>Ensure sample cooling or refrigeration does not contaminate sample.</w:t>
      </w:r>
    </w:p>
    <w:p w14:paraId="16BF94DD" w14:textId="77777777" w:rsidR="00A60416" w:rsidRPr="006940A4" w:rsidRDefault="00A60416" w:rsidP="00A60416">
      <w:pPr>
        <w:pStyle w:val="ListParagraph"/>
        <w:numPr>
          <w:ilvl w:val="1"/>
          <w:numId w:val="3"/>
        </w:numPr>
        <w:spacing w:after="0" w:line="240" w:lineRule="auto"/>
        <w:rPr>
          <w:u w:val="single"/>
        </w:rPr>
      </w:pPr>
      <w:r w:rsidRPr="006940A4">
        <w:t>If using ice, ensure water level do</w:t>
      </w:r>
      <w:r>
        <w:t>es</w:t>
      </w:r>
      <w:r w:rsidRPr="006940A4">
        <w:t xml:space="preserve"> not rise above where the collection container connects to the sampling device.</w:t>
      </w:r>
    </w:p>
    <w:p w14:paraId="4EBEACFD" w14:textId="77777777" w:rsidR="00A60416" w:rsidRPr="006940A4" w:rsidRDefault="00A60416" w:rsidP="00A60416">
      <w:pPr>
        <w:pStyle w:val="ListParagraph"/>
        <w:numPr>
          <w:ilvl w:val="1"/>
          <w:numId w:val="3"/>
        </w:numPr>
        <w:spacing w:after="0" w:line="240" w:lineRule="auto"/>
        <w:rPr>
          <w:u w:val="single"/>
        </w:rPr>
      </w:pPr>
      <w:r w:rsidRPr="006940A4">
        <w:t>Refrigeration or cooling method</w:t>
      </w:r>
    </w:p>
    <w:p w14:paraId="03FF436D" w14:textId="77777777" w:rsidR="00A60416" w:rsidRPr="006940A4" w:rsidRDefault="00A60416" w:rsidP="00A60416">
      <w:pPr>
        <w:pStyle w:val="ListParagraph"/>
        <w:numPr>
          <w:ilvl w:val="2"/>
          <w:numId w:val="3"/>
        </w:numPr>
        <w:spacing w:after="0" w:line="240" w:lineRule="auto"/>
        <w:rPr>
          <w:u w:val="single"/>
        </w:rPr>
      </w:pPr>
      <w:r>
        <w:t>M</w:t>
      </w:r>
      <w:r w:rsidRPr="006940A4">
        <w:t>ust not freeze any portion of the sample.</w:t>
      </w:r>
    </w:p>
    <w:p w14:paraId="72CA5415" w14:textId="77777777" w:rsidR="00A60416" w:rsidRPr="006940A4" w:rsidRDefault="00A60416" w:rsidP="00A60416">
      <w:pPr>
        <w:pStyle w:val="ListParagraph"/>
        <w:numPr>
          <w:ilvl w:val="2"/>
          <w:numId w:val="3"/>
        </w:numPr>
        <w:spacing w:after="0" w:line="240" w:lineRule="auto"/>
        <w:rPr>
          <w:u w:val="single"/>
        </w:rPr>
      </w:pPr>
      <w:r>
        <w:t>N</w:t>
      </w:r>
      <w:r w:rsidRPr="006940A4">
        <w:t>eeds to be adequate to maintain sample between 32°F and 40°F</w:t>
      </w:r>
      <w:r w:rsidRPr="006940A4">
        <w:rPr>
          <w:rFonts w:cs="Times New Roman"/>
        </w:rPr>
        <w:t>.</w:t>
      </w:r>
    </w:p>
    <w:p w14:paraId="57089F44" w14:textId="77777777" w:rsidR="00A60416" w:rsidRPr="006940A4" w:rsidRDefault="00A60416" w:rsidP="00A60416">
      <w:pPr>
        <w:pStyle w:val="ListParagraph"/>
        <w:numPr>
          <w:ilvl w:val="2"/>
          <w:numId w:val="3"/>
        </w:numPr>
        <w:spacing w:after="0" w:line="240" w:lineRule="auto"/>
        <w:rPr>
          <w:u w:val="single"/>
        </w:rPr>
      </w:pPr>
      <w:r>
        <w:rPr>
          <w:rFonts w:cs="Times New Roman"/>
        </w:rPr>
        <w:t>S</w:t>
      </w:r>
      <w:r w:rsidRPr="006940A4">
        <w:rPr>
          <w:rFonts w:cs="Times New Roman"/>
        </w:rPr>
        <w:t>hall only contain the sample and a calibrated thermometer.</w:t>
      </w:r>
    </w:p>
    <w:p w14:paraId="00D2D471" w14:textId="77777777" w:rsidR="00A60416" w:rsidRPr="006940A4" w:rsidRDefault="00A60416" w:rsidP="00A60416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 w:rsidRPr="006940A4">
        <w:t xml:space="preserve">Storage of replacement components (sample container, septum, needle, </w:t>
      </w:r>
      <w:r w:rsidRPr="00126A81">
        <w:t>O-ring</w:t>
      </w:r>
      <w:r w:rsidRPr="00BE2660">
        <w:t xml:space="preserve">, </w:t>
      </w:r>
      <w:r w:rsidRPr="00126A81">
        <w:t>etc.</w:t>
      </w:r>
      <w:r w:rsidRPr="006940A4">
        <w:t xml:space="preserve">) should be clean, sanitary and organized. </w:t>
      </w:r>
    </w:p>
    <w:p w14:paraId="332C9345" w14:textId="77777777" w:rsidR="00A60416" w:rsidRPr="006940A4" w:rsidRDefault="00A60416" w:rsidP="00A60416">
      <w:pPr>
        <w:pStyle w:val="ListParagraph"/>
        <w:numPr>
          <w:ilvl w:val="1"/>
          <w:numId w:val="3"/>
        </w:numPr>
        <w:spacing w:after="0" w:line="240" w:lineRule="auto"/>
        <w:rPr>
          <w:u w:val="single"/>
        </w:rPr>
      </w:pPr>
      <w:r w:rsidRPr="006940A4">
        <w:t xml:space="preserve">Replacement sample containers should be stored in a well maintained, cleanable location or sealed container. </w:t>
      </w:r>
    </w:p>
    <w:p w14:paraId="501A9BF4" w14:textId="77777777" w:rsidR="00A60416" w:rsidRPr="006940A4" w:rsidRDefault="00A60416" w:rsidP="00A60416">
      <w:pPr>
        <w:pStyle w:val="ListParagraph"/>
        <w:numPr>
          <w:ilvl w:val="1"/>
          <w:numId w:val="3"/>
        </w:numPr>
        <w:spacing w:after="0" w:line="240" w:lineRule="auto"/>
        <w:rPr>
          <w:u w:val="single"/>
        </w:rPr>
      </w:pPr>
      <w:r w:rsidRPr="006940A4">
        <w:t>Storage space should be dedicated to sampling equipment only.</w:t>
      </w:r>
    </w:p>
    <w:p w14:paraId="27DDB579" w14:textId="77777777" w:rsidR="00A60416" w:rsidRPr="006940A4" w:rsidRDefault="00A60416" w:rsidP="00A60416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 w:rsidRPr="006940A4">
        <w:t xml:space="preserve">Single service components need to be discarded after one use. </w:t>
      </w:r>
    </w:p>
    <w:p w14:paraId="7F87AC3C" w14:textId="77777777" w:rsidR="00A60416" w:rsidRPr="006940A4" w:rsidRDefault="00A60416" w:rsidP="00A60416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 w:rsidRPr="006940A4">
        <w:t>Multi-use sample containers must be replaced when scoring, dis-coloration or other damage occurs. Multi-use containers must be thoroughly cleaned and sanitized after each use.</w:t>
      </w:r>
    </w:p>
    <w:p w14:paraId="12E76C5E" w14:textId="77777777" w:rsidR="00A60416" w:rsidRPr="006940A4" w:rsidRDefault="00A60416" w:rsidP="00A60416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 w:rsidRPr="006940A4">
        <w:t>Splitting samples shall be done on a clean, uncluttered surface or table.</w:t>
      </w:r>
    </w:p>
    <w:p w14:paraId="5334FB49" w14:textId="77777777" w:rsidR="00A60416" w:rsidRPr="006940A4" w:rsidRDefault="00A60416" w:rsidP="00A60416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6940A4">
        <w:rPr>
          <w:b/>
          <w:bCs/>
        </w:rPr>
        <w:t>If sample</w:t>
      </w:r>
      <w:r>
        <w:rPr>
          <w:b/>
          <w:bCs/>
        </w:rPr>
        <w:t>s are</w:t>
      </w:r>
      <w:r w:rsidRPr="006940A4">
        <w:rPr>
          <w:b/>
          <w:bCs/>
        </w:rPr>
        <w:t xml:space="preserve"> split </w:t>
      </w:r>
      <w:r>
        <w:rPr>
          <w:b/>
          <w:bCs/>
        </w:rPr>
        <w:t>on</w:t>
      </w:r>
      <w:r w:rsidRPr="006940A4">
        <w:rPr>
          <w:b/>
          <w:bCs/>
        </w:rPr>
        <w:t xml:space="preserve"> farm, 3 sample vials</w:t>
      </w:r>
      <w:r>
        <w:rPr>
          <w:b/>
          <w:bCs/>
        </w:rPr>
        <w:t xml:space="preserve"> shall be</w:t>
      </w:r>
      <w:r w:rsidRPr="006940A4">
        <w:rPr>
          <w:b/>
          <w:bCs/>
        </w:rPr>
        <w:t xml:space="preserve"> taken: TC, Official</w:t>
      </w:r>
      <w:r>
        <w:rPr>
          <w:b/>
          <w:bCs/>
        </w:rPr>
        <w:t>,</w:t>
      </w:r>
      <w:r w:rsidRPr="006940A4">
        <w:rPr>
          <w:b/>
          <w:bCs/>
        </w:rPr>
        <w:t xml:space="preserve"> and Antibiotic (App N).</w:t>
      </w:r>
    </w:p>
    <w:p w14:paraId="3298EEA5" w14:textId="77777777" w:rsidR="00A60416" w:rsidRPr="00047836" w:rsidRDefault="00A60416" w:rsidP="00A60416">
      <w:pPr>
        <w:spacing w:after="0" w:line="240" w:lineRule="auto"/>
        <w:rPr>
          <w:u w:val="single"/>
        </w:rPr>
      </w:pPr>
    </w:p>
    <w:p w14:paraId="30080297" w14:textId="77777777" w:rsidR="00A60416" w:rsidRPr="00047836" w:rsidRDefault="00A60416" w:rsidP="00A60416">
      <w:pPr>
        <w:spacing w:after="0" w:line="240" w:lineRule="auto"/>
        <w:rPr>
          <w:u w:val="single"/>
        </w:rPr>
      </w:pPr>
      <w:r w:rsidRPr="00047836">
        <w:rPr>
          <w:u w:val="single"/>
        </w:rPr>
        <w:t>Training and Records</w:t>
      </w:r>
    </w:p>
    <w:p w14:paraId="3E581BBE" w14:textId="77777777" w:rsidR="00A60416" w:rsidRPr="006940A4" w:rsidRDefault="00A60416" w:rsidP="00A60416">
      <w:pPr>
        <w:pStyle w:val="ListParagraph"/>
        <w:numPr>
          <w:ilvl w:val="0"/>
          <w:numId w:val="4"/>
        </w:numPr>
        <w:spacing w:after="0" w:line="240" w:lineRule="auto"/>
        <w:rPr>
          <w:u w:val="single"/>
        </w:rPr>
      </w:pPr>
      <w:r w:rsidRPr="006940A4">
        <w:t>At least one person on farm shall be a licensed bulk milk weigher and sampler (BMWS).</w:t>
      </w:r>
    </w:p>
    <w:p w14:paraId="552D2D67" w14:textId="77777777" w:rsidR="00A60416" w:rsidRPr="006940A4" w:rsidRDefault="00A60416" w:rsidP="00A60416">
      <w:pPr>
        <w:pStyle w:val="ListParagraph"/>
        <w:numPr>
          <w:ilvl w:val="0"/>
          <w:numId w:val="4"/>
        </w:numPr>
        <w:spacing w:after="0" w:line="240" w:lineRule="auto"/>
        <w:rPr>
          <w:u w:val="single"/>
        </w:rPr>
      </w:pPr>
      <w:r w:rsidRPr="006940A4">
        <w:t>The designated BMWS is responsible for creating, implementing and maintaining training and training records.</w:t>
      </w:r>
    </w:p>
    <w:p w14:paraId="4133990B" w14:textId="77777777" w:rsidR="00A60416" w:rsidRPr="006940A4" w:rsidRDefault="00A60416" w:rsidP="00A60416">
      <w:pPr>
        <w:pStyle w:val="ListParagraph"/>
        <w:numPr>
          <w:ilvl w:val="1"/>
          <w:numId w:val="4"/>
        </w:numPr>
        <w:spacing w:after="0" w:line="240" w:lineRule="auto"/>
        <w:rPr>
          <w:u w:val="single"/>
        </w:rPr>
      </w:pPr>
      <w:r w:rsidRPr="006940A4">
        <w:t xml:space="preserve">Training records shall be maintained in an organized manner and readily available during inspections. </w:t>
      </w:r>
    </w:p>
    <w:p w14:paraId="7382FF8D" w14:textId="77777777" w:rsidR="00A60416" w:rsidRPr="006940A4" w:rsidRDefault="00A60416" w:rsidP="00A60416">
      <w:pPr>
        <w:pStyle w:val="ListParagraph"/>
        <w:numPr>
          <w:ilvl w:val="1"/>
          <w:numId w:val="4"/>
        </w:numPr>
        <w:spacing w:after="0" w:line="240" w:lineRule="auto"/>
        <w:rPr>
          <w:u w:val="single"/>
        </w:rPr>
      </w:pPr>
      <w:r w:rsidRPr="006940A4">
        <w:t>Records should be easy to follow and legible.</w:t>
      </w:r>
    </w:p>
    <w:p w14:paraId="0392CC26" w14:textId="77777777" w:rsidR="00A60416" w:rsidRPr="006940A4" w:rsidRDefault="00A60416" w:rsidP="00A60416">
      <w:pPr>
        <w:pStyle w:val="ListParagraph"/>
        <w:numPr>
          <w:ilvl w:val="0"/>
          <w:numId w:val="4"/>
        </w:numPr>
        <w:spacing w:after="0" w:line="240" w:lineRule="auto"/>
        <w:rPr>
          <w:u w:val="single"/>
        </w:rPr>
      </w:pPr>
      <w:r w:rsidRPr="006940A4">
        <w:t>All required documentation must be available and accessible during inspections.</w:t>
      </w:r>
    </w:p>
    <w:p w14:paraId="31AE6E1A" w14:textId="77777777" w:rsidR="00A60416" w:rsidRPr="006940A4" w:rsidRDefault="00A60416" w:rsidP="00A60416">
      <w:pPr>
        <w:pStyle w:val="ListParagraph"/>
        <w:numPr>
          <w:ilvl w:val="1"/>
          <w:numId w:val="4"/>
        </w:numPr>
        <w:spacing w:after="0" w:line="240" w:lineRule="auto"/>
        <w:rPr>
          <w:u w:val="single"/>
        </w:rPr>
      </w:pPr>
      <w:r w:rsidRPr="006940A4">
        <w:t xml:space="preserve">Documentation will be reviewed by DATCP staff during routine inspections of Dairy Plants and BMWS. </w:t>
      </w:r>
    </w:p>
    <w:p w14:paraId="0BC299F0" w14:textId="77777777" w:rsidR="00A60416" w:rsidRPr="006940A4" w:rsidRDefault="00A60416" w:rsidP="00A60416">
      <w:pPr>
        <w:pStyle w:val="ListParagraph"/>
        <w:numPr>
          <w:ilvl w:val="1"/>
          <w:numId w:val="4"/>
        </w:numPr>
        <w:spacing w:after="0" w:line="240" w:lineRule="auto"/>
        <w:rPr>
          <w:u w:val="single"/>
        </w:rPr>
      </w:pPr>
      <w:r w:rsidRPr="006940A4">
        <w:t xml:space="preserve">If documentation is incomplete, does not meet the requirements set by DATCP, or is unavailable, it may result in a violation </w:t>
      </w:r>
      <w:r w:rsidRPr="00585FCD">
        <w:t>of</w:t>
      </w:r>
      <w:r w:rsidRPr="006940A4">
        <w:t xml:space="preserve"> the licensee. </w:t>
      </w:r>
    </w:p>
    <w:p w14:paraId="43985265" w14:textId="77777777" w:rsidR="00A60416" w:rsidRPr="006940A4" w:rsidRDefault="00A60416" w:rsidP="00A60416">
      <w:pPr>
        <w:pStyle w:val="ListParagraph"/>
        <w:numPr>
          <w:ilvl w:val="0"/>
          <w:numId w:val="4"/>
        </w:numPr>
        <w:spacing w:after="0" w:line="240" w:lineRule="auto"/>
        <w:rPr>
          <w:u w:val="single"/>
        </w:rPr>
      </w:pPr>
      <w:r w:rsidRPr="006940A4">
        <w:t>Training materials need to include all DATCP required topics.</w:t>
      </w:r>
    </w:p>
    <w:p w14:paraId="459DCE19" w14:textId="77777777" w:rsidR="00A60416" w:rsidRPr="006940A4" w:rsidRDefault="00A60416" w:rsidP="00A60416">
      <w:pPr>
        <w:pStyle w:val="ListParagraph"/>
        <w:numPr>
          <w:ilvl w:val="1"/>
          <w:numId w:val="4"/>
        </w:numPr>
        <w:spacing w:after="0" w:line="240" w:lineRule="auto"/>
        <w:rPr>
          <w:u w:val="single"/>
        </w:rPr>
      </w:pPr>
      <w:r w:rsidRPr="006940A4">
        <w:lastRenderedPageBreak/>
        <w:t>Materials should be sufficient, straightforward</w:t>
      </w:r>
      <w:r>
        <w:t>,</w:t>
      </w:r>
      <w:r w:rsidRPr="006940A4">
        <w:t xml:space="preserve"> and easy to understand.</w:t>
      </w:r>
    </w:p>
    <w:p w14:paraId="51F87404" w14:textId="77777777" w:rsidR="00A60416" w:rsidRPr="006940A4" w:rsidRDefault="00A60416" w:rsidP="00A60416">
      <w:pPr>
        <w:pStyle w:val="ListParagraph"/>
        <w:numPr>
          <w:ilvl w:val="1"/>
          <w:numId w:val="4"/>
        </w:numPr>
        <w:spacing w:after="0" w:line="240" w:lineRule="auto"/>
        <w:rPr>
          <w:u w:val="single"/>
        </w:rPr>
      </w:pPr>
      <w:r w:rsidRPr="006940A4">
        <w:t>Training materials can include things like demonstrations, quizzes, PowerPoints or any other means of providing information in an efficient way.</w:t>
      </w:r>
    </w:p>
    <w:p w14:paraId="43879C9D" w14:textId="77777777" w:rsidR="00A60416" w:rsidRPr="006940A4" w:rsidRDefault="00A60416" w:rsidP="00A60416">
      <w:pPr>
        <w:pStyle w:val="ListParagraph"/>
        <w:numPr>
          <w:ilvl w:val="2"/>
          <w:numId w:val="4"/>
        </w:numPr>
        <w:spacing w:after="0" w:line="240" w:lineRule="auto"/>
        <w:rPr>
          <w:u w:val="single"/>
        </w:rPr>
      </w:pPr>
      <w:r w:rsidRPr="006940A4">
        <w:t>If using written materials, including quizzes or worksheets, completed materials need to be maintained for inspection.</w:t>
      </w:r>
    </w:p>
    <w:p w14:paraId="449000BC" w14:textId="77777777" w:rsidR="00A60416" w:rsidRPr="006940A4" w:rsidRDefault="00A60416" w:rsidP="00A60416">
      <w:pPr>
        <w:pStyle w:val="ListParagraph"/>
        <w:numPr>
          <w:ilvl w:val="0"/>
          <w:numId w:val="4"/>
        </w:numPr>
        <w:spacing w:after="0" w:line="240" w:lineRule="auto"/>
        <w:rPr>
          <w:u w:val="single"/>
        </w:rPr>
      </w:pPr>
      <w:r w:rsidRPr="006940A4">
        <w:t>Sample collection records need to be sufficiently completed to track samples for each tanker/load.</w:t>
      </w:r>
    </w:p>
    <w:p w14:paraId="37010676" w14:textId="77777777" w:rsidR="00A60416" w:rsidRPr="00585FCD" w:rsidRDefault="00A60416" w:rsidP="00A60416">
      <w:pPr>
        <w:spacing w:after="0" w:line="240" w:lineRule="auto"/>
        <w:rPr>
          <w:u w:val="single"/>
        </w:rPr>
      </w:pPr>
    </w:p>
    <w:p w14:paraId="3D61BB21" w14:textId="77777777" w:rsidR="00A60416" w:rsidRPr="00047836" w:rsidRDefault="00A60416" w:rsidP="00A60416">
      <w:pPr>
        <w:spacing w:after="0" w:line="240" w:lineRule="auto"/>
        <w:rPr>
          <w:b/>
          <w:bCs/>
        </w:rPr>
      </w:pPr>
      <w:r w:rsidRPr="00047836">
        <w:rPr>
          <w:b/>
          <w:bCs/>
        </w:rPr>
        <w:t>REFERENCES</w:t>
      </w:r>
    </w:p>
    <w:p w14:paraId="6954A7CB" w14:textId="77777777" w:rsidR="00A60416" w:rsidRPr="006940A4" w:rsidRDefault="00A60416" w:rsidP="00A60416">
      <w:pPr>
        <w:pStyle w:val="ListParagraph"/>
        <w:numPr>
          <w:ilvl w:val="0"/>
          <w:numId w:val="5"/>
        </w:numPr>
        <w:spacing w:after="0" w:line="240" w:lineRule="auto"/>
      </w:pPr>
      <w:r w:rsidRPr="006940A4">
        <w:t>ATCP 82</w:t>
      </w:r>
    </w:p>
    <w:p w14:paraId="6FB60989" w14:textId="77777777" w:rsidR="00A60416" w:rsidRPr="006940A4" w:rsidRDefault="00A60416" w:rsidP="00A60416">
      <w:pPr>
        <w:pStyle w:val="ListParagraph"/>
        <w:numPr>
          <w:ilvl w:val="0"/>
          <w:numId w:val="5"/>
        </w:numPr>
        <w:spacing w:after="0" w:line="240" w:lineRule="auto"/>
      </w:pPr>
      <w:r w:rsidRPr="006940A4">
        <w:t>ATCP 65</w:t>
      </w:r>
    </w:p>
    <w:p w14:paraId="3598B119" w14:textId="77777777" w:rsidR="00A60416" w:rsidRPr="006940A4" w:rsidRDefault="00A60416" w:rsidP="00A60416">
      <w:pPr>
        <w:pStyle w:val="ListParagraph"/>
        <w:numPr>
          <w:ilvl w:val="0"/>
          <w:numId w:val="5"/>
        </w:numPr>
        <w:spacing w:after="0" w:line="240" w:lineRule="auto"/>
      </w:pPr>
      <w:r w:rsidRPr="006940A4">
        <w:t>DRY-PIN-28</w:t>
      </w:r>
    </w:p>
    <w:p w14:paraId="703A6767" w14:textId="77777777" w:rsidR="004170FA" w:rsidRPr="004170FA" w:rsidRDefault="004170FA" w:rsidP="004170FA">
      <w:pPr>
        <w:spacing w:after="0"/>
      </w:pPr>
    </w:p>
    <w:p w14:paraId="0B9DD395" w14:textId="39C5A833" w:rsidR="00B865E5" w:rsidRPr="00DD3A15" w:rsidRDefault="00DD3A15" w:rsidP="00DD3A15">
      <w:pPr>
        <w:spacing w:after="0"/>
        <w:rPr>
          <w:b/>
        </w:rPr>
      </w:pPr>
      <w:r>
        <w:rPr>
          <w:b/>
        </w:rPr>
        <w:t>DOCUMENT HISTORY</w:t>
      </w:r>
    </w:p>
    <w:p w14:paraId="40CAA3AA" w14:textId="77777777" w:rsidR="004170FA" w:rsidRDefault="004170FA" w:rsidP="004170FA">
      <w:pPr>
        <w:spacing w:after="0"/>
      </w:pPr>
      <w:r>
        <w:t>The most recent changes to this controlled document are listed at the top of the table</w:t>
      </w:r>
    </w:p>
    <w:p w14:paraId="38F594DD" w14:textId="77777777" w:rsidR="004170FA" w:rsidRDefault="004170FA" w:rsidP="004170F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160"/>
        <w:gridCol w:w="3960"/>
        <w:gridCol w:w="2065"/>
      </w:tblGrid>
      <w:tr w:rsidR="004170FA" w14:paraId="362D6ED5" w14:textId="77777777" w:rsidTr="001B3A7C"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405CAF89" w14:textId="77777777" w:rsidR="004170FA" w:rsidRPr="001B3A7C" w:rsidRDefault="004170FA" w:rsidP="001B3A7C">
            <w:pPr>
              <w:jc w:val="center"/>
              <w:rPr>
                <w:b/>
              </w:rPr>
            </w:pPr>
            <w:r w:rsidRPr="001B3A7C">
              <w:rPr>
                <w:b/>
              </w:rPr>
              <w:t>Revision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EC6FF06" w14:textId="77777777" w:rsidR="004170FA" w:rsidRPr="001B3A7C" w:rsidRDefault="004170FA" w:rsidP="001B3A7C">
            <w:pPr>
              <w:jc w:val="center"/>
              <w:rPr>
                <w:b/>
              </w:rPr>
            </w:pPr>
            <w:r w:rsidRPr="001B3A7C">
              <w:rPr>
                <w:b/>
              </w:rPr>
              <w:t>Author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7332645D" w14:textId="77777777" w:rsidR="004170FA" w:rsidRPr="001B3A7C" w:rsidRDefault="004170FA" w:rsidP="001B3A7C">
            <w:pPr>
              <w:jc w:val="center"/>
              <w:rPr>
                <w:b/>
              </w:rPr>
            </w:pPr>
            <w:r w:rsidRPr="001B3A7C">
              <w:rPr>
                <w:b/>
              </w:rPr>
              <w:t>Change Description</w:t>
            </w:r>
          </w:p>
        </w:tc>
        <w:tc>
          <w:tcPr>
            <w:tcW w:w="2065" w:type="dxa"/>
            <w:shd w:val="clear" w:color="auto" w:fill="D9D9D9" w:themeFill="background1" w:themeFillShade="D9"/>
            <w:vAlign w:val="center"/>
          </w:tcPr>
          <w:p w14:paraId="6F414628" w14:textId="77777777" w:rsidR="004170FA" w:rsidRPr="001B3A7C" w:rsidRDefault="004170FA" w:rsidP="001B3A7C">
            <w:pPr>
              <w:jc w:val="center"/>
              <w:rPr>
                <w:b/>
              </w:rPr>
            </w:pPr>
            <w:r w:rsidRPr="001B3A7C">
              <w:rPr>
                <w:b/>
              </w:rPr>
              <w:t>Approval Date</w:t>
            </w:r>
          </w:p>
        </w:tc>
      </w:tr>
      <w:tr w:rsidR="004170FA" w14:paraId="76DBD7CC" w14:textId="77777777" w:rsidTr="001B3A7C">
        <w:tc>
          <w:tcPr>
            <w:tcW w:w="1165" w:type="dxa"/>
            <w:vAlign w:val="center"/>
          </w:tcPr>
          <w:p w14:paraId="0801B66D" w14:textId="28AD89FF" w:rsidR="004170FA" w:rsidRDefault="00DD3A15" w:rsidP="001B3A7C">
            <w:pPr>
              <w:jc w:val="center"/>
            </w:pPr>
            <w:r>
              <w:t>1.0</w:t>
            </w:r>
          </w:p>
        </w:tc>
        <w:tc>
          <w:tcPr>
            <w:tcW w:w="2160" w:type="dxa"/>
            <w:vAlign w:val="center"/>
          </w:tcPr>
          <w:p w14:paraId="44C02D4B" w14:textId="3CF981D3" w:rsidR="004170FA" w:rsidRDefault="00DD3A15" w:rsidP="001B3A7C">
            <w:pPr>
              <w:jc w:val="center"/>
            </w:pPr>
            <w:r>
              <w:t>Sampling and Transport Team</w:t>
            </w:r>
          </w:p>
        </w:tc>
        <w:tc>
          <w:tcPr>
            <w:tcW w:w="3960" w:type="dxa"/>
            <w:vAlign w:val="center"/>
          </w:tcPr>
          <w:p w14:paraId="1B966AD8" w14:textId="633D808B" w:rsidR="004170FA" w:rsidRDefault="00DD3A15" w:rsidP="001B3A7C">
            <w:pPr>
              <w:jc w:val="center"/>
            </w:pPr>
            <w:r>
              <w:t>New document.</w:t>
            </w:r>
          </w:p>
        </w:tc>
        <w:tc>
          <w:tcPr>
            <w:tcW w:w="2065" w:type="dxa"/>
            <w:vAlign w:val="center"/>
          </w:tcPr>
          <w:p w14:paraId="748D96B7" w14:textId="026A2426" w:rsidR="004170FA" w:rsidRDefault="00DD3A15" w:rsidP="001B3A7C">
            <w:pPr>
              <w:jc w:val="center"/>
            </w:pPr>
            <w:r>
              <w:t>07/22/2026</w:t>
            </w:r>
          </w:p>
        </w:tc>
      </w:tr>
    </w:tbl>
    <w:p w14:paraId="6AF2ADE9" w14:textId="77777777" w:rsidR="004170FA" w:rsidRPr="004170FA" w:rsidRDefault="004170FA" w:rsidP="004170FA">
      <w:pPr>
        <w:spacing w:after="0"/>
      </w:pPr>
    </w:p>
    <w:p w14:paraId="7B06A6C5" w14:textId="77777777" w:rsidR="00056CEF" w:rsidRPr="00DD3A15" w:rsidRDefault="00B865E5" w:rsidP="00DD3A15">
      <w:pPr>
        <w:spacing w:after="0"/>
        <w:rPr>
          <w:b/>
        </w:rPr>
      </w:pPr>
      <w:r w:rsidRPr="00DD3A15">
        <w:rPr>
          <w:b/>
        </w:rPr>
        <w:t>Approval</w:t>
      </w:r>
    </w:p>
    <w:p w14:paraId="64522CF1" w14:textId="77777777" w:rsidR="00DD3A15" w:rsidRDefault="00DD3A15" w:rsidP="00F21BDE"/>
    <w:p w14:paraId="3CEEC704" w14:textId="0F3DF9F3" w:rsidR="005C4A1F" w:rsidRPr="00F21BDE" w:rsidRDefault="00AD09DA" w:rsidP="00F21BDE">
      <w:r w:rsidRPr="00AD09DA">
        <w:rPr>
          <w:noProof/>
        </w:rPr>
        <w:drawing>
          <wp:inline distT="0" distB="0" distL="0" distR="0" wp14:anchorId="57AA9C1E" wp14:editId="642838FC">
            <wp:extent cx="5943600" cy="531495"/>
            <wp:effectExtent l="0" t="0" r="0" b="1905"/>
            <wp:docPr id="1101371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7186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4A1F" w:rsidRPr="00F21BDE" w:rsidSect="003F31A8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ED01" w14:textId="77777777" w:rsidR="003F0DC8" w:rsidRDefault="003F0DC8" w:rsidP="003F31A8">
      <w:pPr>
        <w:spacing w:after="0" w:line="240" w:lineRule="auto"/>
      </w:pPr>
      <w:r>
        <w:separator/>
      </w:r>
    </w:p>
  </w:endnote>
  <w:endnote w:type="continuationSeparator" w:id="0">
    <w:p w14:paraId="394C3E7F" w14:textId="77777777" w:rsidR="003F0DC8" w:rsidRDefault="003F0DC8" w:rsidP="003F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6"/>
        <w:szCs w:val="16"/>
      </w:rPr>
      <w:id w:val="-1251966667"/>
      <w:docPartObj>
        <w:docPartGallery w:val="Page Numbers (Top of Page)"/>
        <w:docPartUnique/>
      </w:docPartObj>
    </w:sdtPr>
    <w:sdtEndPr/>
    <w:sdtContent>
      <w:p w14:paraId="66100A5D" w14:textId="2C2978A1" w:rsidR="001B3A7C" w:rsidRPr="00377930" w:rsidRDefault="001B3A7C" w:rsidP="001B3A7C">
        <w:pPr>
          <w:pStyle w:val="Footer"/>
          <w:rPr>
            <w:rFonts w:cstheme="minorHAnsi"/>
            <w:bCs/>
            <w:sz w:val="16"/>
            <w:szCs w:val="16"/>
          </w:rPr>
        </w:pPr>
        <w:r w:rsidRPr="00377930">
          <w:rPr>
            <w:rFonts w:cstheme="minorHAnsi"/>
            <w:sz w:val="16"/>
            <w:szCs w:val="16"/>
          </w:rPr>
          <w:t>Uncontrolled if Printed</w:t>
        </w:r>
        <w:r w:rsidRPr="00377930">
          <w:rPr>
            <w:rFonts w:cstheme="minorHAnsi"/>
            <w:bCs/>
            <w:sz w:val="16"/>
            <w:szCs w:val="16"/>
          </w:rPr>
          <w:tab/>
          <w:t>D</w:t>
        </w:r>
        <w:r w:rsidR="00DD3A15">
          <w:rPr>
            <w:rFonts w:cstheme="minorHAnsi"/>
            <w:bCs/>
            <w:sz w:val="16"/>
            <w:szCs w:val="16"/>
          </w:rPr>
          <w:t>RY-GUD-038</w:t>
        </w:r>
        <w:r w:rsidRPr="00377930">
          <w:rPr>
            <w:rFonts w:cstheme="minorHAnsi"/>
            <w:bCs/>
            <w:sz w:val="16"/>
            <w:szCs w:val="16"/>
          </w:rPr>
          <w:t xml:space="preserve"> – </w:t>
        </w:r>
        <w:r w:rsidR="005C4A1F">
          <w:rPr>
            <w:rFonts w:cstheme="minorHAnsi"/>
            <w:bCs/>
            <w:sz w:val="16"/>
            <w:szCs w:val="16"/>
          </w:rPr>
          <w:t>In-Line Samplers on Dairy Farms</w:t>
        </w:r>
        <w:r w:rsidRPr="00377930">
          <w:rPr>
            <w:rFonts w:cstheme="minorHAnsi"/>
            <w:bCs/>
            <w:sz w:val="16"/>
            <w:szCs w:val="16"/>
          </w:rPr>
          <w:tab/>
        </w:r>
        <w:r w:rsidRPr="00377930">
          <w:rPr>
            <w:rFonts w:cstheme="minorHAnsi"/>
            <w:sz w:val="16"/>
            <w:szCs w:val="16"/>
          </w:rPr>
          <w:t xml:space="preserve">Page </w:t>
        </w:r>
        <w:r w:rsidRPr="00377930">
          <w:rPr>
            <w:rFonts w:cstheme="minorHAnsi"/>
            <w:bCs/>
            <w:sz w:val="16"/>
            <w:szCs w:val="16"/>
          </w:rPr>
          <w:fldChar w:fldCharType="begin"/>
        </w:r>
        <w:r w:rsidRPr="00377930">
          <w:rPr>
            <w:rFonts w:cstheme="minorHAnsi"/>
            <w:bCs/>
            <w:sz w:val="16"/>
            <w:szCs w:val="16"/>
          </w:rPr>
          <w:instrText xml:space="preserve"> PAGE </w:instrText>
        </w:r>
        <w:r w:rsidRPr="00377930">
          <w:rPr>
            <w:rFonts w:cstheme="minorHAnsi"/>
            <w:bCs/>
            <w:sz w:val="16"/>
            <w:szCs w:val="16"/>
          </w:rPr>
          <w:fldChar w:fldCharType="separate"/>
        </w:r>
        <w:r w:rsidR="00F21BDE">
          <w:rPr>
            <w:rFonts w:cstheme="minorHAnsi"/>
            <w:bCs/>
            <w:noProof/>
            <w:sz w:val="16"/>
            <w:szCs w:val="16"/>
          </w:rPr>
          <w:t>2</w:t>
        </w:r>
        <w:r w:rsidRPr="00377930">
          <w:rPr>
            <w:rFonts w:cstheme="minorHAnsi"/>
            <w:bCs/>
            <w:sz w:val="16"/>
            <w:szCs w:val="16"/>
          </w:rPr>
          <w:fldChar w:fldCharType="end"/>
        </w:r>
        <w:r w:rsidRPr="00377930">
          <w:rPr>
            <w:rFonts w:cstheme="minorHAnsi"/>
            <w:sz w:val="16"/>
            <w:szCs w:val="16"/>
          </w:rPr>
          <w:t xml:space="preserve"> of </w:t>
        </w:r>
        <w:r w:rsidRPr="00377930">
          <w:rPr>
            <w:rFonts w:cstheme="minorHAnsi"/>
            <w:bCs/>
            <w:sz w:val="16"/>
            <w:szCs w:val="16"/>
          </w:rPr>
          <w:fldChar w:fldCharType="begin"/>
        </w:r>
        <w:r w:rsidRPr="00377930">
          <w:rPr>
            <w:rFonts w:cstheme="minorHAnsi"/>
            <w:bCs/>
            <w:sz w:val="16"/>
            <w:szCs w:val="16"/>
          </w:rPr>
          <w:instrText xml:space="preserve"> NUMPAGES  </w:instrText>
        </w:r>
        <w:r w:rsidRPr="00377930">
          <w:rPr>
            <w:rFonts w:cstheme="minorHAnsi"/>
            <w:bCs/>
            <w:sz w:val="16"/>
            <w:szCs w:val="16"/>
          </w:rPr>
          <w:fldChar w:fldCharType="separate"/>
        </w:r>
        <w:r w:rsidR="00F21BDE">
          <w:rPr>
            <w:rFonts w:cstheme="minorHAnsi"/>
            <w:bCs/>
            <w:noProof/>
            <w:sz w:val="16"/>
            <w:szCs w:val="16"/>
          </w:rPr>
          <w:t>2</w:t>
        </w:r>
        <w:r w:rsidRPr="00377930">
          <w:rPr>
            <w:rFonts w:cstheme="minorHAnsi"/>
            <w:bCs/>
            <w:sz w:val="16"/>
            <w:szCs w:val="16"/>
          </w:rPr>
          <w:fldChar w:fldCharType="end"/>
        </w:r>
      </w:p>
      <w:p w14:paraId="106A8AB9" w14:textId="0677C7DF" w:rsidR="001B3A7C" w:rsidRPr="001B3A7C" w:rsidRDefault="001B3A7C">
        <w:pPr>
          <w:pStyle w:val="Footer"/>
          <w:rPr>
            <w:rFonts w:cstheme="minorHAnsi"/>
            <w:sz w:val="16"/>
            <w:szCs w:val="16"/>
          </w:rPr>
        </w:pPr>
        <w:r w:rsidRPr="00377930">
          <w:rPr>
            <w:rFonts w:cstheme="minorHAnsi"/>
            <w:bCs/>
            <w:sz w:val="16"/>
            <w:szCs w:val="16"/>
          </w:rPr>
          <w:tab/>
          <w:t xml:space="preserve">Revision </w:t>
        </w:r>
        <w:r w:rsidR="00DD3A15">
          <w:rPr>
            <w:rFonts w:cstheme="minorHAnsi"/>
            <w:bCs/>
            <w:sz w:val="16"/>
            <w:szCs w:val="16"/>
          </w:rPr>
          <w:t>1.0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17C3A" w14:textId="77777777" w:rsidR="003F31A8" w:rsidRDefault="003F31A8" w:rsidP="003F31A8">
    <w:pPr>
      <w:pStyle w:val="Header"/>
    </w:pPr>
  </w:p>
  <w:sdt>
    <w:sdtPr>
      <w:rPr>
        <w:sz w:val="16"/>
        <w:szCs w:val="16"/>
      </w:rPr>
      <w:id w:val="866637810"/>
      <w:docPartObj>
        <w:docPartGallery w:val="Page Numbers (Bottom of Page)"/>
        <w:docPartUnique/>
      </w:docPartObj>
    </w:sdtPr>
    <w:sdtEndPr>
      <w:rPr>
        <w:rFonts w:cstheme="minorHAnsi"/>
      </w:rPr>
    </w:sdtEndPr>
    <w:sdtContent>
      <w:sdt>
        <w:sdtPr>
          <w:rPr>
            <w:rFonts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87B375" w14:textId="7F33D259" w:rsidR="003F31A8" w:rsidRPr="00377930" w:rsidRDefault="003F31A8" w:rsidP="003F31A8">
            <w:pPr>
              <w:pStyle w:val="Footer"/>
              <w:rPr>
                <w:rFonts w:cstheme="minorHAnsi"/>
                <w:bCs/>
                <w:sz w:val="16"/>
                <w:szCs w:val="16"/>
              </w:rPr>
            </w:pPr>
            <w:r w:rsidRPr="00377930">
              <w:rPr>
                <w:rFonts w:cstheme="minorHAnsi"/>
                <w:sz w:val="16"/>
                <w:szCs w:val="16"/>
              </w:rPr>
              <w:t>Uncontrolled if Printed</w:t>
            </w:r>
            <w:r w:rsidRPr="00377930">
              <w:rPr>
                <w:rFonts w:cstheme="minorHAnsi"/>
                <w:bCs/>
                <w:sz w:val="16"/>
                <w:szCs w:val="16"/>
              </w:rPr>
              <w:tab/>
            </w:r>
            <w:r w:rsidR="00DD3A15">
              <w:rPr>
                <w:rFonts w:cstheme="minorHAnsi"/>
                <w:bCs/>
                <w:sz w:val="16"/>
                <w:szCs w:val="16"/>
              </w:rPr>
              <w:t xml:space="preserve">DRY-GUD-038 </w:t>
            </w:r>
            <w:r w:rsidRPr="00377930">
              <w:rPr>
                <w:rFonts w:cstheme="minorHAnsi"/>
                <w:bCs/>
                <w:sz w:val="16"/>
                <w:szCs w:val="16"/>
              </w:rPr>
              <w:t xml:space="preserve">– </w:t>
            </w:r>
            <w:r w:rsidR="00DD3A15">
              <w:rPr>
                <w:rFonts w:cstheme="minorHAnsi"/>
                <w:bCs/>
                <w:sz w:val="16"/>
                <w:szCs w:val="16"/>
              </w:rPr>
              <w:t>In-Line Samplers on Dairy Farms</w:t>
            </w:r>
            <w:r w:rsidRPr="00377930">
              <w:rPr>
                <w:rFonts w:cstheme="minorHAnsi"/>
                <w:bCs/>
                <w:sz w:val="16"/>
                <w:szCs w:val="16"/>
              </w:rPr>
              <w:tab/>
            </w:r>
            <w:r w:rsidRPr="00377930">
              <w:rPr>
                <w:rFonts w:cstheme="minorHAnsi"/>
                <w:sz w:val="16"/>
                <w:szCs w:val="16"/>
              </w:rPr>
              <w:t xml:space="preserve">Page </w: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begin"/>
            </w:r>
            <w:r w:rsidRPr="00377930">
              <w:rPr>
                <w:rFonts w:cstheme="minorHAnsi"/>
                <w:bCs/>
                <w:sz w:val="16"/>
                <w:szCs w:val="16"/>
              </w:rPr>
              <w:instrText xml:space="preserve"> PAGE </w:instrTex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separate"/>
            </w:r>
            <w:r w:rsidR="00F21BDE">
              <w:rPr>
                <w:rFonts w:cstheme="minorHAnsi"/>
                <w:bCs/>
                <w:noProof/>
                <w:sz w:val="16"/>
                <w:szCs w:val="16"/>
              </w:rPr>
              <w:t>1</w: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end"/>
            </w:r>
            <w:r w:rsidRPr="00377930">
              <w:rPr>
                <w:rFonts w:cstheme="minorHAnsi"/>
                <w:sz w:val="16"/>
                <w:szCs w:val="16"/>
              </w:rPr>
              <w:t xml:space="preserve"> of </w: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begin"/>
            </w:r>
            <w:r w:rsidRPr="00377930">
              <w:rPr>
                <w:rFonts w:cstheme="minorHAnsi"/>
                <w:bCs/>
                <w:sz w:val="16"/>
                <w:szCs w:val="16"/>
              </w:rPr>
              <w:instrText xml:space="preserve"> NUMPAGES  </w:instrTex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separate"/>
            </w:r>
            <w:r w:rsidR="00F21BDE">
              <w:rPr>
                <w:rFonts w:cstheme="minorHAnsi"/>
                <w:bCs/>
                <w:noProof/>
                <w:sz w:val="16"/>
                <w:szCs w:val="16"/>
              </w:rPr>
              <w:t>1</w:t>
            </w:r>
            <w:r w:rsidRPr="00377930">
              <w:rPr>
                <w:rFonts w:cstheme="minorHAnsi"/>
                <w:bCs/>
                <w:sz w:val="16"/>
                <w:szCs w:val="16"/>
              </w:rPr>
              <w:fldChar w:fldCharType="end"/>
            </w:r>
          </w:p>
          <w:p w14:paraId="1BFC690C" w14:textId="6C598975" w:rsidR="003F31A8" w:rsidRPr="003F31A8" w:rsidRDefault="003F31A8">
            <w:pPr>
              <w:pStyle w:val="Footer"/>
              <w:rPr>
                <w:rFonts w:cstheme="minorHAnsi"/>
                <w:sz w:val="16"/>
                <w:szCs w:val="16"/>
              </w:rPr>
            </w:pPr>
            <w:r w:rsidRPr="00377930">
              <w:rPr>
                <w:rFonts w:cstheme="minorHAnsi"/>
                <w:bCs/>
                <w:sz w:val="16"/>
                <w:szCs w:val="16"/>
              </w:rPr>
              <w:tab/>
              <w:t xml:space="preserve">Revision </w:t>
            </w:r>
            <w:r w:rsidR="00DD3A15">
              <w:rPr>
                <w:rFonts w:cstheme="minorHAnsi"/>
                <w:bCs/>
                <w:sz w:val="16"/>
                <w:szCs w:val="16"/>
              </w:rPr>
              <w:t>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0497" w14:textId="77777777" w:rsidR="003F0DC8" w:rsidRDefault="003F0DC8" w:rsidP="003F31A8">
      <w:pPr>
        <w:spacing w:after="0" w:line="240" w:lineRule="auto"/>
      </w:pPr>
      <w:r>
        <w:separator/>
      </w:r>
    </w:p>
  </w:footnote>
  <w:footnote w:type="continuationSeparator" w:id="0">
    <w:p w14:paraId="10892514" w14:textId="77777777" w:rsidR="003F0DC8" w:rsidRDefault="003F0DC8" w:rsidP="003F3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51EE" w14:textId="210454FC" w:rsidR="00F42C5D" w:rsidRDefault="00F42C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2FD9" w14:textId="3E3D0A02" w:rsidR="003F31A8" w:rsidRPr="001B3A7C" w:rsidRDefault="001B3A7C" w:rsidP="001B3A7C">
    <w:pPr>
      <w:pStyle w:val="Header"/>
    </w:pPr>
    <w:r w:rsidRPr="00377930">
      <w:rPr>
        <w:rFonts w:cstheme="minorHAnsi"/>
        <w:sz w:val="18"/>
        <w:szCs w:val="18"/>
      </w:rPr>
      <w:t>Approved:</w:t>
    </w:r>
    <w:r w:rsidR="00DD3A15">
      <w:rPr>
        <w:rFonts w:cstheme="minorHAnsi"/>
        <w:sz w:val="18"/>
        <w:szCs w:val="18"/>
      </w:rPr>
      <w:t xml:space="preserve"> 07/22/2026</w:t>
    </w:r>
    <w:r w:rsidRPr="00377930">
      <w:rPr>
        <w:rFonts w:cstheme="minorHAnsi"/>
        <w:sz w:val="18"/>
        <w:szCs w:val="18"/>
      </w:rPr>
      <w:tab/>
    </w:r>
    <w:r w:rsidRPr="00377930">
      <w:rPr>
        <w:rFonts w:cstheme="minorHAnsi"/>
        <w:sz w:val="18"/>
        <w:szCs w:val="18"/>
      </w:rPr>
      <w:tab/>
      <w:t xml:space="preserve">Division of Food and Recreational Safety – </w:t>
    </w:r>
    <w:r w:rsidR="00056CEF">
      <w:rPr>
        <w:rFonts w:cstheme="minorHAnsi"/>
        <w:b/>
        <w:color w:val="FFC000"/>
        <w:sz w:val="18"/>
        <w:szCs w:val="18"/>
      </w:rPr>
      <w:t>GUD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DD61F" w14:textId="336ABDE9" w:rsidR="003F31A8" w:rsidRDefault="003F31A8" w:rsidP="003F31A8">
    <w:pPr>
      <w:pStyle w:val="Header"/>
      <w:tabs>
        <w:tab w:val="left" w:pos="1520"/>
      </w:tabs>
      <w:ind w:left="720"/>
      <w:jc w:val="right"/>
      <w:rPr>
        <w:rFonts w:cstheme="minorHAnsi"/>
      </w:rPr>
    </w:pPr>
  </w:p>
  <w:sdt>
    <w:sdtPr>
      <w:rPr>
        <w:rFonts w:cstheme="minorHAnsi"/>
      </w:rPr>
      <w:id w:val="1851980865"/>
      <w:placeholder>
        <w:docPart w:val="55F88441CFB84D04835F0BF18F3C1AEA"/>
      </w:placeholder>
      <w15:color w:val="FFFFFF"/>
      <w15:appearance w15:val="hidden"/>
    </w:sdtPr>
    <w:sdtEndPr>
      <w:rPr>
        <w:b/>
        <w:color w:val="538135" w:themeColor="accent6" w:themeShade="BF"/>
      </w:rPr>
    </w:sdtEndPr>
    <w:sdtContent>
      <w:p w14:paraId="43929E01" w14:textId="77777777" w:rsidR="003F31A8" w:rsidRDefault="003F31A8" w:rsidP="003F31A8">
        <w:pPr>
          <w:pStyle w:val="Header"/>
          <w:tabs>
            <w:tab w:val="left" w:pos="1520"/>
          </w:tabs>
          <w:ind w:left="720"/>
          <w:jc w:val="right"/>
          <w:rPr>
            <w:rFonts w:cstheme="minorHAnsi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3978E5DA" wp14:editId="6E169D15">
              <wp:simplePos x="0" y="0"/>
              <wp:positionH relativeFrom="margin">
                <wp:align>left</wp:align>
              </wp:positionH>
              <wp:positionV relativeFrom="paragraph">
                <wp:posOffset>-258869</wp:posOffset>
              </wp:positionV>
              <wp:extent cx="1117600" cy="1117600"/>
              <wp:effectExtent l="0" t="0" r="6350" b="6350"/>
              <wp:wrapNone/>
              <wp:docPr id="2" name="Picture 2" descr="C:\Users\kossrr\Desktop\DATCPlogo_3in_g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C:\Users\kossrr\Desktop\DATCPlogo_3in_g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17600" cy="111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6AC4592A" w14:textId="77777777" w:rsidR="003F31A8" w:rsidRPr="00915C12" w:rsidRDefault="003F31A8" w:rsidP="003F31A8">
        <w:pPr>
          <w:pStyle w:val="Header"/>
          <w:tabs>
            <w:tab w:val="left" w:pos="1520"/>
          </w:tabs>
          <w:ind w:left="720"/>
          <w:jc w:val="right"/>
          <w:rPr>
            <w:rFonts w:cstheme="minorHAnsi"/>
            <w:b/>
            <w:color w:val="00B0F0"/>
          </w:rPr>
        </w:pPr>
        <w:r>
          <w:rPr>
            <w:rFonts w:cstheme="minorHAnsi"/>
          </w:rPr>
          <w:t xml:space="preserve">Division of Food and Recreational Safety – </w:t>
        </w:r>
        <w:r w:rsidR="00FE298D" w:rsidRPr="00FE298D">
          <w:rPr>
            <w:rFonts w:cstheme="minorHAnsi"/>
            <w:b/>
            <w:color w:val="FFC000"/>
          </w:rPr>
          <w:t>Guidance Document</w:t>
        </w:r>
        <w:r w:rsidRPr="00FE298D">
          <w:rPr>
            <w:rFonts w:cstheme="minorHAnsi"/>
            <w:b/>
            <w:color w:val="FFC000"/>
          </w:rPr>
          <w:t xml:space="preserve"> (</w:t>
        </w:r>
        <w:r w:rsidR="00FE298D" w:rsidRPr="00FE298D">
          <w:rPr>
            <w:rFonts w:cstheme="minorHAnsi"/>
            <w:b/>
            <w:color w:val="FFC000"/>
          </w:rPr>
          <w:t>GUD</w:t>
        </w:r>
        <w:r w:rsidRPr="00FE298D">
          <w:rPr>
            <w:rFonts w:cstheme="minorHAnsi"/>
            <w:b/>
            <w:color w:val="FFC000"/>
          </w:rPr>
          <w:t>)</w:t>
        </w:r>
      </w:p>
    </w:sdtContent>
  </w:sdt>
  <w:p w14:paraId="099D8112" w14:textId="77777777" w:rsidR="003F31A8" w:rsidRDefault="003F31A8" w:rsidP="003F31A8">
    <w:pPr>
      <w:pStyle w:val="Header"/>
    </w:pPr>
  </w:p>
  <w:p w14:paraId="7A6D36B9" w14:textId="77777777" w:rsidR="003F31A8" w:rsidRDefault="003F31A8" w:rsidP="003F31A8">
    <w:pPr>
      <w:pStyle w:val="Header"/>
    </w:pPr>
  </w:p>
  <w:p w14:paraId="4AD95756" w14:textId="77777777" w:rsidR="003F31A8" w:rsidRDefault="003F31A8">
    <w:pPr>
      <w:pStyle w:val="Header"/>
    </w:pPr>
  </w:p>
  <w:p w14:paraId="0EF84919" w14:textId="77777777" w:rsidR="003F31A8" w:rsidRDefault="003F3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23809"/>
    <w:multiLevelType w:val="multilevel"/>
    <w:tmpl w:val="2EA27AA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495D366D"/>
    <w:multiLevelType w:val="hybridMultilevel"/>
    <w:tmpl w:val="50A64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E5607"/>
    <w:multiLevelType w:val="hybridMultilevel"/>
    <w:tmpl w:val="48C41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B127F"/>
    <w:multiLevelType w:val="hybridMultilevel"/>
    <w:tmpl w:val="93107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5039A"/>
    <w:multiLevelType w:val="hybridMultilevel"/>
    <w:tmpl w:val="BAB42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74EE3"/>
    <w:multiLevelType w:val="hybridMultilevel"/>
    <w:tmpl w:val="50BC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115971">
    <w:abstractNumId w:val="0"/>
  </w:num>
  <w:num w:numId="2" w16cid:durableId="835992738">
    <w:abstractNumId w:val="3"/>
  </w:num>
  <w:num w:numId="3" w16cid:durableId="1881084468">
    <w:abstractNumId w:val="5"/>
  </w:num>
  <w:num w:numId="4" w16cid:durableId="1534611099">
    <w:abstractNumId w:val="2"/>
  </w:num>
  <w:num w:numId="5" w16cid:durableId="777069873">
    <w:abstractNumId w:val="4"/>
  </w:num>
  <w:num w:numId="6" w16cid:durableId="1409427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ocumentProtection w:edit="readOnly" w:enforcement="1" w:cryptProviderType="rsaAES" w:cryptAlgorithmClass="hash" w:cryptAlgorithmType="typeAny" w:cryptAlgorithmSid="14" w:cryptSpinCount="100000" w:hash="uhovu08lOvX/bnhKh/lMfRh0NRM06Pb1DpUahGcUgn/1ijonYoXDp6RrgjECHHDWIWIgy5FHZ61K059+zIPsqQ==" w:salt="2889PSKMHTryrpub0euPX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1A8"/>
    <w:rsid w:val="00056CEF"/>
    <w:rsid w:val="00077E60"/>
    <w:rsid w:val="001B3A7C"/>
    <w:rsid w:val="001F5DF0"/>
    <w:rsid w:val="002A718D"/>
    <w:rsid w:val="003F0DC8"/>
    <w:rsid w:val="003F31A8"/>
    <w:rsid w:val="004170FA"/>
    <w:rsid w:val="00420A87"/>
    <w:rsid w:val="005C4A1F"/>
    <w:rsid w:val="005E0C63"/>
    <w:rsid w:val="00726348"/>
    <w:rsid w:val="0077102E"/>
    <w:rsid w:val="00A60416"/>
    <w:rsid w:val="00A96F2F"/>
    <w:rsid w:val="00AA16A8"/>
    <w:rsid w:val="00AD09DA"/>
    <w:rsid w:val="00B865E5"/>
    <w:rsid w:val="00BB4961"/>
    <w:rsid w:val="00BE28B7"/>
    <w:rsid w:val="00C703B6"/>
    <w:rsid w:val="00DD3A15"/>
    <w:rsid w:val="00F21BDE"/>
    <w:rsid w:val="00F42C5D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3C308"/>
  <w15:chartTrackingRefBased/>
  <w15:docId w15:val="{16C7D4B4-98C9-4658-B9C3-C16B24BB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1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1A8"/>
  </w:style>
  <w:style w:type="paragraph" w:styleId="Footer">
    <w:name w:val="footer"/>
    <w:basedOn w:val="Normal"/>
    <w:link w:val="FooterChar"/>
    <w:uiPriority w:val="99"/>
    <w:unhideWhenUsed/>
    <w:rsid w:val="003F31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1A8"/>
  </w:style>
  <w:style w:type="table" w:styleId="TableGrid">
    <w:name w:val="Table Grid"/>
    <w:basedOn w:val="TableNormal"/>
    <w:uiPriority w:val="39"/>
    <w:rsid w:val="003F3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65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04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cp.wi.gov/Pages/Programs_Services/MilkProducers.asp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atcp.wi.gov/Pages/Programs_Services/MilkProducers.asp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ams.fda.gov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cp.wi.gov" TargetMode="External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F88441CFB84D04835F0BF18F3C1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E6098-F6EF-4CC0-8AFE-882F188830B6}"/>
      </w:docPartPr>
      <w:docPartBody>
        <w:p w:rsidR="003E31D0" w:rsidRDefault="00FF54E0" w:rsidP="00FF54E0">
          <w:pPr>
            <w:pStyle w:val="55F88441CFB84D04835F0BF18F3C1AEA"/>
          </w:pPr>
          <w:r w:rsidRPr="00C20F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4E0"/>
    <w:rsid w:val="001D3CDC"/>
    <w:rsid w:val="003E31D0"/>
    <w:rsid w:val="00726348"/>
    <w:rsid w:val="00AA16A8"/>
    <w:rsid w:val="00C10089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4E0"/>
    <w:rPr>
      <w:color w:val="808080"/>
    </w:rPr>
  </w:style>
  <w:style w:type="paragraph" w:customStyle="1" w:styleId="55F88441CFB84D04835F0BF18F3C1AEA">
    <w:name w:val="55F88441CFB84D04835F0BF18F3C1AEA"/>
    <w:rsid w:val="00FF54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2</_x002e_division>
    <_x002e_globalNavigation xmlns="fb82bcdf-ea63-4554-99e3-e15ccd87b479">3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TUA7STYPYEWP-583178377-12358</_dlc_DocId>
    <_dlc_DocIdUrl xmlns="10f2cb44-b37d-4693-a5c3-140ab663d372">
      <Url>https://datcp-auth-prod.wi.gov/_layouts/15/DocIdRedir.aspx?ID=TUA7STYPYEWP-583178377-12358</Url>
      <Description>TUA7STYPYEWP-583178377-12358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BB0BE35-11DC-457B-A72A-96B3C345457F}">
  <ds:schemaRefs>
    <ds:schemaRef ds:uri="http://schemas.microsoft.com/office/2006/metadata/properties"/>
    <ds:schemaRef ds:uri="http://schemas.microsoft.com/office/infopath/2007/PartnerControls"/>
    <ds:schemaRef ds:uri="8cb4a07b-b122-4a4c-8040-c485f152f46b"/>
    <ds:schemaRef ds:uri="b8352d27-a4d2-4732-98bb-0fb611db92fa"/>
    <ds:schemaRef ds:uri="f260708d-f10a-4e85-8a50-118b2659ae13"/>
  </ds:schemaRefs>
</ds:datastoreItem>
</file>

<file path=customXml/itemProps2.xml><?xml version="1.0" encoding="utf-8"?>
<ds:datastoreItem xmlns:ds="http://schemas.openxmlformats.org/officeDocument/2006/customXml" ds:itemID="{022896AE-7B26-4983-81A2-06611323CE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437BC5-9044-41B1-87D8-9F91FFD931C9}"/>
</file>

<file path=customXml/itemProps4.xml><?xml version="1.0" encoding="utf-8"?>
<ds:datastoreItem xmlns:ds="http://schemas.openxmlformats.org/officeDocument/2006/customXml" ds:itemID="{143FD95C-EB2B-4502-AC6D-498B2C61CBFF}"/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4662</Characters>
  <Application>Microsoft Office Word</Application>
  <DocSecurity>8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DATCP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In-Line Samplers on Dairy Farms</dc:title>
  <dc:subject/>
  <dc:creator>Huebner, Max K.</dc:creator>
  <cp:keywords/>
  <dc:description/>
  <cp:lastModifiedBy>Huebner, Max K - DATCP</cp:lastModifiedBy>
  <cp:revision>2</cp:revision>
  <dcterms:created xsi:type="dcterms:W3CDTF">2026-08-12T20:33:00Z</dcterms:created>
  <dcterms:modified xsi:type="dcterms:W3CDTF">2026-08-12T20:33:00Z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0x010100A3B93A19F7DD0C4B8740FD07DD1FDFFF</vt:lpwstr>
  </property>
  <property fmtid="{D5CDD505-2E9C-101B-9397-08002B2CF9AE}" pid="3" name="_dlc_DocIdItemGuid">
    <vt:lpwstr>1a37fcc4-cf66-4a2a-bcb9-5a3bd05eb95c</vt:lpwstr>
  </property>
</Properties>
</file>