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58" w:type="dxa"/>
          <w:right w:w="0" w:type="dxa"/>
        </w:tblCellMar>
        <w:tblLook w:val="04A0" w:firstRow="1" w:lastRow="0" w:firstColumn="1" w:lastColumn="0" w:noHBand="0" w:noVBand="1"/>
      </w:tblPr>
      <w:tblGrid>
        <w:gridCol w:w="1199"/>
        <w:gridCol w:w="9601"/>
      </w:tblGrid>
      <w:tr w:rsidR="00FE1CEB" w:rsidRPr="003510D6" w14:paraId="24F856AF" w14:textId="77777777" w:rsidTr="00FE1CEB">
        <w:trPr>
          <w:cantSplit/>
          <w:trHeight w:hRule="exact" w:val="180"/>
          <w:jc w:val="center"/>
        </w:trPr>
        <w:tc>
          <w:tcPr>
            <w:tcW w:w="5000" w:type="pct"/>
            <w:gridSpan w:val="2"/>
            <w:shd w:val="clear" w:color="auto" w:fill="auto"/>
            <w:noWrap/>
          </w:tcPr>
          <w:p w14:paraId="357A0400" w14:textId="39E58A30" w:rsidR="00FE1CEB" w:rsidRPr="00683683" w:rsidRDefault="00102D0C" w:rsidP="0028505C">
            <w:pPr>
              <w:pStyle w:val="Formnumber"/>
            </w:pPr>
            <w:bookmarkStart w:id="0" w:name="_GoBack"/>
            <w:bookmarkEnd w:id="0"/>
            <w:r w:rsidRPr="00102D0C">
              <w:t>ARM-A</w:t>
            </w:r>
            <w:r>
              <w:t xml:space="preserve">CM-340 Instructions </w:t>
            </w:r>
            <w:r w:rsidR="008B5B0C">
              <w:t>rev.01/2021</w:t>
            </w:r>
          </w:p>
        </w:tc>
      </w:tr>
      <w:tr w:rsidR="00FE1CEB" w:rsidRPr="003510D6" w14:paraId="03720CC9" w14:textId="77777777" w:rsidTr="00102D0C">
        <w:trPr>
          <w:cantSplit/>
          <w:trHeight w:val="1424"/>
          <w:jc w:val="center"/>
        </w:trPr>
        <w:tc>
          <w:tcPr>
            <w:tcW w:w="555" w:type="pct"/>
            <w:shd w:val="clear" w:color="auto" w:fill="auto"/>
          </w:tcPr>
          <w:p w14:paraId="66223384" w14:textId="77777777" w:rsidR="00FE1CEB" w:rsidRPr="003510D6" w:rsidRDefault="00FE1CEB" w:rsidP="00A44A38">
            <w:r>
              <w:rPr>
                <w:rFonts w:ascii="Arial" w:hAnsi="Arial"/>
                <w:noProof/>
              </w:rPr>
              <w:drawing>
                <wp:anchor distT="0" distB="0" distL="114300" distR="114300" simplePos="0" relativeHeight="251687424" behindDoc="0" locked="0" layoutInCell="1" allowOverlap="1" wp14:anchorId="1E15834F" wp14:editId="3A5B1E07">
                  <wp:simplePos x="0" y="0"/>
                  <wp:positionH relativeFrom="column">
                    <wp:posOffset>-55</wp:posOffset>
                  </wp:positionH>
                  <wp:positionV relativeFrom="paragraph">
                    <wp:posOffset>43346</wp:posOffset>
                  </wp:positionV>
                  <wp:extent cx="612250" cy="61225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9446" cy="62944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45" w:type="pct"/>
            <w:shd w:val="clear" w:color="auto" w:fill="auto"/>
          </w:tcPr>
          <w:p w14:paraId="491F34C8" w14:textId="77777777" w:rsidR="00FE1CEB" w:rsidRDefault="00FE1CEB" w:rsidP="00C32D21">
            <w:pPr>
              <w:pStyle w:val="DATCPname"/>
            </w:pPr>
            <w:r>
              <w:t>Wisconsin Department of Agriculture</w:t>
            </w:r>
            <w:r w:rsidR="00E27DDE">
              <w:t>, Trade and Consumer Protection</w:t>
            </w:r>
          </w:p>
          <w:p w14:paraId="4D38B0BA" w14:textId="77777777" w:rsidR="00FE1CEB" w:rsidRPr="00C32D21" w:rsidRDefault="00FE1CEB" w:rsidP="00C32D21">
            <w:pPr>
              <w:pStyle w:val="DATCPaddress"/>
              <w:rPr>
                <w:rStyle w:val="Italic"/>
              </w:rPr>
            </w:pPr>
            <w:r w:rsidRPr="00C32D21">
              <w:rPr>
                <w:rStyle w:val="Italic"/>
              </w:rPr>
              <w:t xml:space="preserve">Division of Agricultural Resource Management </w:t>
            </w:r>
          </w:p>
          <w:p w14:paraId="12E0A1C5" w14:textId="77777777" w:rsidR="00FE1CEB" w:rsidRPr="00C32D21" w:rsidRDefault="00FE1CEB" w:rsidP="00C32D21">
            <w:pPr>
              <w:pStyle w:val="DATCPaddress"/>
              <w:rPr>
                <w:rStyle w:val="Italic"/>
              </w:rPr>
            </w:pPr>
            <w:r w:rsidRPr="00C32D21">
              <w:rPr>
                <w:rStyle w:val="Italic"/>
              </w:rPr>
              <w:t xml:space="preserve">Bureau of Agrichemical Management </w:t>
            </w:r>
          </w:p>
          <w:p w14:paraId="4EAAC002" w14:textId="77777777" w:rsidR="00FE1CEB" w:rsidRDefault="00FE1CEB" w:rsidP="00C32D21">
            <w:pPr>
              <w:pStyle w:val="DATCPaddress"/>
            </w:pPr>
            <w:r>
              <w:t xml:space="preserve">PO Box 8911 </w:t>
            </w:r>
          </w:p>
          <w:p w14:paraId="0794E479" w14:textId="77777777" w:rsidR="00FE1CEB" w:rsidRDefault="00FE1CEB" w:rsidP="00FE1CEB">
            <w:pPr>
              <w:pStyle w:val="DATCPaddress"/>
            </w:pPr>
            <w:r>
              <w:t>Madison WI  53708-8911</w:t>
            </w:r>
          </w:p>
          <w:p w14:paraId="760D9DF7" w14:textId="77777777" w:rsidR="00FE1CEB" w:rsidRPr="00A44A38" w:rsidRDefault="00FE1CEB" w:rsidP="00FE1CEB">
            <w:pPr>
              <w:pStyle w:val="DATCPaddress"/>
              <w:rPr>
                <w:rStyle w:val="Boldchar"/>
              </w:rPr>
            </w:pPr>
            <w:r>
              <w:t xml:space="preserve">Phone: </w:t>
            </w:r>
            <w:r w:rsidR="004C4F82">
              <w:t xml:space="preserve"> (608) 224-4522</w:t>
            </w:r>
          </w:p>
        </w:tc>
      </w:tr>
      <w:tr w:rsidR="00600E64" w:rsidRPr="003510D6" w14:paraId="32B4339E" w14:textId="77777777" w:rsidTr="00E27DDE">
        <w:trPr>
          <w:cantSplit/>
          <w:trHeight w:val="576"/>
          <w:jc w:val="center"/>
        </w:trPr>
        <w:tc>
          <w:tcPr>
            <w:tcW w:w="5000" w:type="pct"/>
            <w:gridSpan w:val="2"/>
            <w:shd w:val="clear" w:color="auto" w:fill="auto"/>
            <w:noWrap/>
            <w:vAlign w:val="bottom"/>
          </w:tcPr>
          <w:p w14:paraId="49613ED4" w14:textId="77777777" w:rsidR="00600E64" w:rsidRPr="00853124" w:rsidRDefault="00102D0C" w:rsidP="00853124">
            <w:pPr>
              <w:pStyle w:val="Formtitle"/>
            </w:pPr>
            <w:r w:rsidRPr="00102D0C">
              <w:t>ACCP NOTIFICATION FORM INSTRUCTIONS</w:t>
            </w:r>
          </w:p>
        </w:tc>
      </w:tr>
      <w:tr w:rsidR="00600E64" w:rsidRPr="003510D6" w14:paraId="470FA849" w14:textId="77777777" w:rsidTr="00FE1CEB">
        <w:trPr>
          <w:cantSplit/>
          <w:trHeight w:val="288"/>
          <w:jc w:val="center"/>
        </w:trPr>
        <w:tc>
          <w:tcPr>
            <w:tcW w:w="5000" w:type="pct"/>
            <w:gridSpan w:val="2"/>
            <w:shd w:val="clear" w:color="auto" w:fill="auto"/>
            <w:noWrap/>
          </w:tcPr>
          <w:p w14:paraId="462CFDC1" w14:textId="4D67895F" w:rsidR="00600E64" w:rsidRPr="00600E64" w:rsidRDefault="00102D0C" w:rsidP="00637A07">
            <w:pPr>
              <w:pStyle w:val="Statutes"/>
            </w:pPr>
            <w:r w:rsidRPr="00102D0C">
              <w:t>(</w:t>
            </w:r>
            <w:r w:rsidR="00637A07">
              <w:t>s.</w:t>
            </w:r>
            <w:r w:rsidRPr="00102D0C">
              <w:t xml:space="preserve"> 94.73, Wis. Stats.)</w:t>
            </w:r>
          </w:p>
        </w:tc>
      </w:tr>
    </w:tbl>
    <w:p w14:paraId="3EB7C3D3" w14:textId="77777777" w:rsidR="00102D0C" w:rsidRDefault="00102D0C" w:rsidP="00102D0C">
      <w:pPr>
        <w:pStyle w:val="FormInstructionsbody"/>
      </w:pPr>
      <w:r>
        <w:t>A reimbursement fund has been established for sites cleaning up agricultural chemical contamination.  Any responsible person who has incurred cleanup costs after January 1, 1989, may be eligible for reimbursement from this fund.</w:t>
      </w:r>
    </w:p>
    <w:p w14:paraId="2AE03E2F" w14:textId="77777777" w:rsidR="00102D0C" w:rsidRDefault="00102D0C" w:rsidP="00102D0C">
      <w:pPr>
        <w:pStyle w:val="FormInstructionsbody"/>
      </w:pPr>
      <w:r>
        <w:t>All cleanup costs at one discharge site must be submitted as one application.  Therefore, if more than one responsible person might incur costs at one discharge site, each person must be notified before a reimbursement application can be submitted to the Department of Agriculture, Trade and Consumer Protection.</w:t>
      </w:r>
    </w:p>
    <w:p w14:paraId="77BE6451" w14:textId="77777777" w:rsidR="00102D0C" w:rsidRDefault="00102D0C" w:rsidP="00102D0C">
      <w:pPr>
        <w:pStyle w:val="FormInstructionsbody"/>
      </w:pPr>
      <w:r>
        <w:t>Use the attached notification form if more than one responsible person may have incurred cleanup costs for the same discharge site.</w:t>
      </w:r>
    </w:p>
    <w:p w14:paraId="5E1B700F" w14:textId="77777777" w:rsidR="00102D0C" w:rsidRDefault="00102D0C" w:rsidP="00102D0C">
      <w:pPr>
        <w:pStyle w:val="FormInstructionsbody"/>
      </w:pPr>
      <w:r>
        <w:t>If you are aware of other potentially responsible persons who may have incurred costs or may incur costs in the future at this site, you must make a reasonable effort to notify them that you are submitting an application for reimbursement.  If you fail to notify other potentially responsible persons, you may be held liable for the costs they were entitled to receive.</w:t>
      </w:r>
    </w:p>
    <w:p w14:paraId="5DA6DA5F" w14:textId="77777777" w:rsidR="00102D0C" w:rsidRDefault="00102D0C" w:rsidP="004C4F82">
      <w:pPr>
        <w:pStyle w:val="Forminstructionheader"/>
      </w:pPr>
      <w:r>
        <w:t>Detailed Instructions</w:t>
      </w:r>
    </w:p>
    <w:p w14:paraId="65145011" w14:textId="77777777" w:rsidR="00102D0C" w:rsidRDefault="00102D0C" w:rsidP="004C4F82">
      <w:pPr>
        <w:pStyle w:val="Formbodyindents"/>
      </w:pPr>
      <w:r>
        <w:t xml:space="preserve">On the attached </w:t>
      </w:r>
      <w:r w:rsidRPr="00D93CB8">
        <w:rPr>
          <w:rStyle w:val="Boldchar"/>
        </w:rPr>
        <w:t>ACCP Notification Form (ACM-ARM-340),</w:t>
      </w:r>
      <w:r>
        <w:t xml:space="preserve"> fill in the upper box titled “Discharge Site Information” and Sections A and B at the bottom of the form.  Send a copy of the form to each potentially responsible person.  You may wish to send each form by registered mail and retain the registered mail receipt.  You should also retain a copy of each notification you send out.</w:t>
      </w:r>
    </w:p>
    <w:p w14:paraId="5750890C" w14:textId="77777777" w:rsidR="00102D0C" w:rsidRDefault="00102D0C" w:rsidP="004C4F82">
      <w:pPr>
        <w:pStyle w:val="Formbodyindents"/>
      </w:pPr>
      <w:r>
        <w:t>After receiving your notification, each person has 30 days to notify you of their intent to submit a joint application with you.  If you do not hear from the other potentially responsible persons within 30 days, you may submit your application to the Department.</w:t>
      </w:r>
    </w:p>
    <w:p w14:paraId="47A66847" w14:textId="77777777" w:rsidR="00102D0C" w:rsidRDefault="00102D0C" w:rsidP="004C4F82">
      <w:pPr>
        <w:pStyle w:val="Formbodyindents"/>
      </w:pPr>
      <w:r>
        <w:t>If any other persons intend to submit costs with your application, they have a total of 60 days from the date you notified them to submit their completed forms.</w:t>
      </w:r>
    </w:p>
    <w:p w14:paraId="55FB3A3E" w14:textId="77777777" w:rsidR="00102D0C" w:rsidRPr="00D93CB8" w:rsidRDefault="00102D0C" w:rsidP="004C4F82">
      <w:pPr>
        <w:pStyle w:val="Formbodyindents"/>
        <w:rPr>
          <w:rStyle w:val="Boldchar"/>
        </w:rPr>
      </w:pPr>
      <w:r>
        <w:t xml:space="preserve">The name and address of each person notified should be entered on the </w:t>
      </w:r>
      <w:r w:rsidRPr="00D93CB8">
        <w:rPr>
          <w:rStyle w:val="Boldchar"/>
        </w:rPr>
        <w:t>Multiple Responsible Persons Form (ARM-ACM-335).</w:t>
      </w:r>
    </w:p>
    <w:p w14:paraId="21F63D2F" w14:textId="77777777" w:rsidR="00102D0C" w:rsidRPr="00D93CB8" w:rsidRDefault="00102D0C" w:rsidP="004C4F82">
      <w:pPr>
        <w:pStyle w:val="Formbodyindents"/>
        <w:rPr>
          <w:rStyle w:val="Boldchar"/>
        </w:rPr>
      </w:pPr>
      <w:r>
        <w:t xml:space="preserve">All responsible persons must use the same cut-off date identified on the </w:t>
      </w:r>
      <w:r w:rsidRPr="00D93CB8">
        <w:rPr>
          <w:rStyle w:val="Boldchar"/>
        </w:rPr>
        <w:t>Total Reimbursement Costs Form (ARM-ACM-331).</w:t>
      </w:r>
    </w:p>
    <w:p w14:paraId="7E95F3AF" w14:textId="4CCF8205" w:rsidR="00FE1CEB" w:rsidRDefault="00102D0C" w:rsidP="004C4F82">
      <w:pPr>
        <w:pStyle w:val="Formbodyindents"/>
      </w:pPr>
      <w:r>
        <w:t>Your completed forms, and the forms completed by other potentially responsible persons, must all be received by the Department in order for the application to be considered complete</w:t>
      </w:r>
      <w:r w:rsidR="0045058D">
        <w:t>.</w:t>
      </w:r>
    </w:p>
    <w:sectPr w:rsidR="00FE1CEB" w:rsidSect="00FE1CEB">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B7D55" w14:textId="77777777" w:rsidR="00D062A8" w:rsidRDefault="00D062A8" w:rsidP="00C32D21">
      <w:pPr>
        <w:spacing w:after="0" w:line="240" w:lineRule="auto"/>
      </w:pPr>
      <w:r>
        <w:separator/>
      </w:r>
    </w:p>
  </w:endnote>
  <w:endnote w:type="continuationSeparator" w:id="0">
    <w:p w14:paraId="442D0ABC" w14:textId="77777777" w:rsidR="00D062A8" w:rsidRDefault="00D062A8" w:rsidP="00C32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68818"/>
      <w:docPartObj>
        <w:docPartGallery w:val="Page Numbers (Bottom of Page)"/>
        <w:docPartUnique/>
      </w:docPartObj>
    </w:sdtPr>
    <w:sdtEndPr/>
    <w:sdtContent>
      <w:sdt>
        <w:sdtPr>
          <w:id w:val="1728636285"/>
          <w:docPartObj>
            <w:docPartGallery w:val="Page Numbers (Top of Page)"/>
            <w:docPartUnique/>
          </w:docPartObj>
        </w:sdtPr>
        <w:sdtEndPr/>
        <w:sdtContent>
          <w:p w14:paraId="4ABC397E" w14:textId="1D53B991" w:rsidR="00860529" w:rsidRDefault="00860529" w:rsidP="00860529">
            <w:pPr>
              <w:pStyle w:val="Formtext9pt"/>
              <w:jc w:val="center"/>
            </w:pPr>
            <w:r>
              <w:t xml:space="preserve">Page </w:t>
            </w:r>
            <w:r>
              <w:rPr>
                <w:sz w:val="24"/>
                <w:szCs w:val="24"/>
              </w:rPr>
              <w:fldChar w:fldCharType="begin"/>
            </w:r>
            <w:r>
              <w:instrText xml:space="preserve"> PAGE </w:instrText>
            </w:r>
            <w:r>
              <w:rPr>
                <w:sz w:val="24"/>
                <w:szCs w:val="24"/>
              </w:rPr>
              <w:fldChar w:fldCharType="separate"/>
            </w:r>
            <w:r w:rsidR="00232C70">
              <w:rPr>
                <w:noProof/>
              </w:rPr>
              <w:t>1</w:t>
            </w:r>
            <w:r>
              <w:rPr>
                <w:sz w:val="24"/>
                <w:szCs w:val="24"/>
              </w:rPr>
              <w:fldChar w:fldCharType="end"/>
            </w:r>
            <w:r>
              <w:t xml:space="preserve"> of </w:t>
            </w:r>
            <w:r w:rsidR="00232C70">
              <w:fldChar w:fldCharType="begin"/>
            </w:r>
            <w:r w:rsidR="00232C70">
              <w:instrText xml:space="preserve"> NUMPAGES  </w:instrText>
            </w:r>
            <w:r w:rsidR="00232C70">
              <w:fldChar w:fldCharType="separate"/>
            </w:r>
            <w:r w:rsidR="00232C70">
              <w:rPr>
                <w:noProof/>
              </w:rPr>
              <w:t>1</w:t>
            </w:r>
            <w:r w:rsidR="00232C70">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BD273" w14:textId="77777777" w:rsidR="00D062A8" w:rsidRDefault="00D062A8" w:rsidP="00C32D21">
      <w:pPr>
        <w:spacing w:after="0" w:line="240" w:lineRule="auto"/>
      </w:pPr>
      <w:r>
        <w:separator/>
      </w:r>
    </w:p>
  </w:footnote>
  <w:footnote w:type="continuationSeparator" w:id="0">
    <w:p w14:paraId="1571E0F7" w14:textId="77777777" w:rsidR="00D062A8" w:rsidRDefault="00D062A8" w:rsidP="00C32D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8B6"/>
    <w:multiLevelType w:val="hybridMultilevel"/>
    <w:tmpl w:val="B59E1D4E"/>
    <w:lvl w:ilvl="0" w:tplc="9F1EC2C4">
      <w:start w:val="1"/>
      <w:numFmt w:val="decimal"/>
      <w:pStyle w:val="FormInstructionsboldItalic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2D554E"/>
    <w:multiLevelType w:val="hybridMultilevel"/>
    <w:tmpl w:val="38767868"/>
    <w:lvl w:ilvl="0" w:tplc="B09E0E22">
      <w:start w:val="1"/>
      <w:numFmt w:val="decimal"/>
      <w:pStyle w:val="Formbodyindents"/>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0ADA7465"/>
    <w:multiLevelType w:val="hybridMultilevel"/>
    <w:tmpl w:val="1A1C05E8"/>
    <w:lvl w:ilvl="0" w:tplc="04090003">
      <w:start w:val="1"/>
      <w:numFmt w:val="bullet"/>
      <w:lvlText w:val="o"/>
      <w:lvlJc w:val="left"/>
      <w:pPr>
        <w:ind w:left="1497" w:hanging="360"/>
      </w:pPr>
      <w:rPr>
        <w:rFonts w:ascii="Courier New" w:hAnsi="Courier New" w:cs="Courier New" w:hint="default"/>
      </w:rPr>
    </w:lvl>
    <w:lvl w:ilvl="1" w:tplc="04090003">
      <w:start w:val="1"/>
      <w:numFmt w:val="bullet"/>
      <w:lvlText w:val="o"/>
      <w:lvlJc w:val="left"/>
      <w:pPr>
        <w:ind w:left="2217" w:hanging="360"/>
      </w:pPr>
      <w:rPr>
        <w:rFonts w:ascii="Courier New" w:hAnsi="Courier New" w:cs="Courier New" w:hint="default"/>
      </w:rPr>
    </w:lvl>
    <w:lvl w:ilvl="2" w:tplc="04090005">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3" w15:restartNumberingAfterBreak="0">
    <w:nsid w:val="144553D7"/>
    <w:multiLevelType w:val="hybridMultilevel"/>
    <w:tmpl w:val="35324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8DD0367"/>
    <w:multiLevelType w:val="hybridMultilevel"/>
    <w:tmpl w:val="809413A6"/>
    <w:lvl w:ilvl="0" w:tplc="04090001">
      <w:start w:val="1"/>
      <w:numFmt w:val="bullet"/>
      <w:lvlText w:val=""/>
      <w:lvlJc w:val="left"/>
      <w:pPr>
        <w:ind w:left="113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BDC6D3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DCDB4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DEE3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90D8D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5038B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0A704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EC0A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16C4F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B44432E"/>
    <w:multiLevelType w:val="hybridMultilevel"/>
    <w:tmpl w:val="EAF8D790"/>
    <w:lvl w:ilvl="0" w:tplc="002040B0">
      <w:start w:val="1"/>
      <w:numFmt w:val="decimal"/>
      <w:lvlText w:val="%1."/>
      <w:lvlJc w:val="left"/>
      <w:pPr>
        <w:ind w:left="11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87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D385D7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4060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64AF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62460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466FB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E828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A8F7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2B52C81"/>
    <w:multiLevelType w:val="hybridMultilevel"/>
    <w:tmpl w:val="56A42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506EA8"/>
    <w:multiLevelType w:val="hybridMultilevel"/>
    <w:tmpl w:val="E5A0C688"/>
    <w:lvl w:ilvl="0" w:tplc="002040B0">
      <w:start w:val="1"/>
      <w:numFmt w:val="decimal"/>
      <w:lvlText w:val="%1."/>
      <w:lvlJc w:val="left"/>
      <w:pPr>
        <w:ind w:left="11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87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D385D7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4060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64AF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62460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466FB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E828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A8F7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A6C1B85"/>
    <w:multiLevelType w:val="hybridMultilevel"/>
    <w:tmpl w:val="C16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5800D7"/>
    <w:multiLevelType w:val="hybridMultilevel"/>
    <w:tmpl w:val="D1B8FC8A"/>
    <w:lvl w:ilvl="0" w:tplc="04090001">
      <w:start w:val="1"/>
      <w:numFmt w:val="bullet"/>
      <w:lvlText w:val=""/>
      <w:lvlJc w:val="left"/>
      <w:pPr>
        <w:ind w:left="113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446D45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C0A5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8E7F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3698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5292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B887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027A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0EFAF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FB73160"/>
    <w:multiLevelType w:val="hybridMultilevel"/>
    <w:tmpl w:val="DEFA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BD48BB"/>
    <w:multiLevelType w:val="hybridMultilevel"/>
    <w:tmpl w:val="FE84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4F4031"/>
    <w:multiLevelType w:val="hybridMultilevel"/>
    <w:tmpl w:val="A052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8A16FF"/>
    <w:multiLevelType w:val="hybridMultilevel"/>
    <w:tmpl w:val="D7F2E43A"/>
    <w:lvl w:ilvl="0" w:tplc="002040B0">
      <w:start w:val="1"/>
      <w:numFmt w:val="decimal"/>
      <w:lvlText w:val="%1."/>
      <w:lvlJc w:val="left"/>
      <w:pPr>
        <w:ind w:left="11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7847484">
      <w:start w:val="1"/>
      <w:numFmt w:val="bullet"/>
      <w:lvlText w:val="•"/>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385D7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4060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64AF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62460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466FB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E828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A8F7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8775BE5"/>
    <w:multiLevelType w:val="hybridMultilevel"/>
    <w:tmpl w:val="393403D2"/>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6" w15:restartNumberingAfterBreak="0">
    <w:nsid w:val="40C750D5"/>
    <w:multiLevelType w:val="hybridMultilevel"/>
    <w:tmpl w:val="8068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07BE8"/>
    <w:multiLevelType w:val="hybridMultilevel"/>
    <w:tmpl w:val="A0984D8A"/>
    <w:lvl w:ilvl="0" w:tplc="04090001">
      <w:start w:val="1"/>
      <w:numFmt w:val="bullet"/>
      <w:lvlText w:val=""/>
      <w:lvlJc w:val="left"/>
      <w:pPr>
        <w:ind w:left="113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74484F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94B6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CEDC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382A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A0E1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0A24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700D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A6B8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B4446FF"/>
    <w:multiLevelType w:val="hybridMultilevel"/>
    <w:tmpl w:val="BE5C670A"/>
    <w:lvl w:ilvl="0" w:tplc="04090001">
      <w:start w:val="1"/>
      <w:numFmt w:val="bullet"/>
      <w:lvlText w:val=""/>
      <w:lvlJc w:val="left"/>
      <w:pPr>
        <w:ind w:left="113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7E23958">
      <w:start w:val="1"/>
      <w:numFmt w:val="bullet"/>
      <w:lvlText w:val="o"/>
      <w:lvlJc w:val="left"/>
      <w:pPr>
        <w:ind w:left="1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84F936">
      <w:start w:val="1"/>
      <w:numFmt w:val="bullet"/>
      <w:lvlText w:val="▪"/>
      <w:lvlJc w:val="left"/>
      <w:pPr>
        <w:ind w:left="2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86938A">
      <w:start w:val="1"/>
      <w:numFmt w:val="bullet"/>
      <w:lvlText w:val="•"/>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D69AE0">
      <w:start w:val="1"/>
      <w:numFmt w:val="bullet"/>
      <w:lvlText w:val="o"/>
      <w:lvlJc w:val="left"/>
      <w:pPr>
        <w:ind w:left="40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067FCE">
      <w:start w:val="1"/>
      <w:numFmt w:val="bullet"/>
      <w:lvlText w:val="▪"/>
      <w:lvlJc w:val="left"/>
      <w:pPr>
        <w:ind w:left="4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F08A6A">
      <w:start w:val="1"/>
      <w:numFmt w:val="bullet"/>
      <w:lvlText w:val="•"/>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666088">
      <w:start w:val="1"/>
      <w:numFmt w:val="bullet"/>
      <w:lvlText w:val="o"/>
      <w:lvlJc w:val="left"/>
      <w:pPr>
        <w:ind w:left="6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26DE02">
      <w:start w:val="1"/>
      <w:numFmt w:val="bullet"/>
      <w:lvlText w:val="▪"/>
      <w:lvlJc w:val="left"/>
      <w:pPr>
        <w:ind w:left="69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CAD59E5"/>
    <w:multiLevelType w:val="hybridMultilevel"/>
    <w:tmpl w:val="F6EA1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120096"/>
    <w:multiLevelType w:val="hybridMultilevel"/>
    <w:tmpl w:val="4CA482D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50645FC8"/>
    <w:multiLevelType w:val="hybridMultilevel"/>
    <w:tmpl w:val="A51C94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50E23F28"/>
    <w:multiLevelType w:val="hybridMultilevel"/>
    <w:tmpl w:val="347CFD40"/>
    <w:lvl w:ilvl="0" w:tplc="04090001">
      <w:start w:val="1"/>
      <w:numFmt w:val="bullet"/>
      <w:lvlText w:val=""/>
      <w:lvlJc w:val="left"/>
      <w:pPr>
        <w:ind w:left="115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AD70109E">
      <w:start w:val="1"/>
      <w:numFmt w:val="bullet"/>
      <w:lvlText w:val="o"/>
      <w:lvlJc w:val="left"/>
      <w:pPr>
        <w:ind w:left="20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FE3AD4">
      <w:start w:val="1"/>
      <w:numFmt w:val="bullet"/>
      <w:lvlText w:val="▪"/>
      <w:lvlJc w:val="left"/>
      <w:pPr>
        <w:ind w:left="27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D2F8EA">
      <w:start w:val="1"/>
      <w:numFmt w:val="bullet"/>
      <w:lvlText w:val="•"/>
      <w:lvlJc w:val="left"/>
      <w:pPr>
        <w:ind w:left="3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603D7E">
      <w:start w:val="1"/>
      <w:numFmt w:val="bullet"/>
      <w:lvlText w:val="o"/>
      <w:lvlJc w:val="left"/>
      <w:pPr>
        <w:ind w:left="42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AEC7C8">
      <w:start w:val="1"/>
      <w:numFmt w:val="bullet"/>
      <w:lvlText w:val="▪"/>
      <w:lvlJc w:val="left"/>
      <w:pPr>
        <w:ind w:left="4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A4959C">
      <w:start w:val="1"/>
      <w:numFmt w:val="bullet"/>
      <w:lvlText w:val="•"/>
      <w:lvlJc w:val="left"/>
      <w:pPr>
        <w:ind w:left="5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D42CFE">
      <w:start w:val="1"/>
      <w:numFmt w:val="bullet"/>
      <w:lvlText w:val="o"/>
      <w:lvlJc w:val="left"/>
      <w:pPr>
        <w:ind w:left="63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BEF9B6">
      <w:start w:val="1"/>
      <w:numFmt w:val="bullet"/>
      <w:lvlText w:val="▪"/>
      <w:lvlJc w:val="left"/>
      <w:pPr>
        <w:ind w:left="70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18072A4"/>
    <w:multiLevelType w:val="hybridMultilevel"/>
    <w:tmpl w:val="C1C0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31557F"/>
    <w:multiLevelType w:val="hybridMultilevel"/>
    <w:tmpl w:val="81BC6A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7438DB"/>
    <w:multiLevelType w:val="hybridMultilevel"/>
    <w:tmpl w:val="AD9CECE6"/>
    <w:lvl w:ilvl="0" w:tplc="04090001">
      <w:start w:val="1"/>
      <w:numFmt w:val="bullet"/>
      <w:lvlText w:val=""/>
      <w:lvlJc w:val="left"/>
      <w:pPr>
        <w:ind w:left="113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1783494">
      <w:start w:val="1"/>
      <w:numFmt w:val="bullet"/>
      <w:lvlText w:val="o"/>
      <w:lvlJc w:val="left"/>
      <w:pPr>
        <w:ind w:left="18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40650D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A708F60">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22A13E0">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930DA8C">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984980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DE48ED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9F4B53C">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11C4153"/>
    <w:multiLevelType w:val="hybridMultilevel"/>
    <w:tmpl w:val="ACF2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F66ABC"/>
    <w:multiLevelType w:val="hybridMultilevel"/>
    <w:tmpl w:val="04904D16"/>
    <w:lvl w:ilvl="0" w:tplc="04090001">
      <w:start w:val="1"/>
      <w:numFmt w:val="bullet"/>
      <w:lvlText w:val=""/>
      <w:lvlJc w:val="left"/>
      <w:pPr>
        <w:ind w:left="113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8A7ACC08">
      <w:start w:val="1"/>
      <w:numFmt w:val="bullet"/>
      <w:lvlText w:val="o"/>
      <w:lvlJc w:val="left"/>
      <w:pPr>
        <w:ind w:left="1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E215FC">
      <w:start w:val="1"/>
      <w:numFmt w:val="bullet"/>
      <w:lvlText w:val="▪"/>
      <w:lvlJc w:val="left"/>
      <w:pPr>
        <w:ind w:left="2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28D7C4">
      <w:start w:val="1"/>
      <w:numFmt w:val="bullet"/>
      <w:lvlText w:val="•"/>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52EC6E">
      <w:start w:val="1"/>
      <w:numFmt w:val="bullet"/>
      <w:lvlText w:val="o"/>
      <w:lvlJc w:val="left"/>
      <w:pPr>
        <w:ind w:left="40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3C3986">
      <w:start w:val="1"/>
      <w:numFmt w:val="bullet"/>
      <w:lvlText w:val="▪"/>
      <w:lvlJc w:val="left"/>
      <w:pPr>
        <w:ind w:left="4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A83BA0">
      <w:start w:val="1"/>
      <w:numFmt w:val="bullet"/>
      <w:lvlText w:val="•"/>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54BD18">
      <w:start w:val="1"/>
      <w:numFmt w:val="bullet"/>
      <w:lvlText w:val="o"/>
      <w:lvlJc w:val="left"/>
      <w:pPr>
        <w:ind w:left="6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80F942">
      <w:start w:val="1"/>
      <w:numFmt w:val="bullet"/>
      <w:lvlText w:val="▪"/>
      <w:lvlJc w:val="left"/>
      <w:pPr>
        <w:ind w:left="69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1FA7870"/>
    <w:multiLevelType w:val="hybridMultilevel"/>
    <w:tmpl w:val="45E0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A23A63"/>
    <w:multiLevelType w:val="hybridMultilevel"/>
    <w:tmpl w:val="3CA264D6"/>
    <w:lvl w:ilvl="0" w:tplc="04090001">
      <w:start w:val="1"/>
      <w:numFmt w:val="bullet"/>
      <w:lvlText w:val=""/>
      <w:lvlJc w:val="left"/>
      <w:pPr>
        <w:ind w:left="113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0FCB1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F23F7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9860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2633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ECE7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66EB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8254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BCA8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867768D"/>
    <w:multiLevelType w:val="hybridMultilevel"/>
    <w:tmpl w:val="B1F8E876"/>
    <w:lvl w:ilvl="0" w:tplc="04090001">
      <w:start w:val="1"/>
      <w:numFmt w:val="bullet"/>
      <w:lvlText w:val=""/>
      <w:lvlJc w:val="left"/>
      <w:pPr>
        <w:ind w:left="113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7E3410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101C5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7283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2ADEB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70D1B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6E23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D0C96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1C387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AE0736E"/>
    <w:multiLevelType w:val="hybridMultilevel"/>
    <w:tmpl w:val="475620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5B7287"/>
    <w:multiLevelType w:val="hybridMultilevel"/>
    <w:tmpl w:val="E390C3B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3" w15:restartNumberingAfterBreak="0">
    <w:nsid w:val="6E5C0384"/>
    <w:multiLevelType w:val="hybridMultilevel"/>
    <w:tmpl w:val="E7E0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B77C5C"/>
    <w:multiLevelType w:val="hybridMultilevel"/>
    <w:tmpl w:val="4AE2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6" w15:restartNumberingAfterBreak="0">
    <w:nsid w:val="7B6E07EE"/>
    <w:multiLevelType w:val="hybridMultilevel"/>
    <w:tmpl w:val="DF92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E914D0"/>
    <w:multiLevelType w:val="hybridMultilevel"/>
    <w:tmpl w:val="2EEC851E"/>
    <w:lvl w:ilvl="0" w:tplc="04090001">
      <w:start w:val="1"/>
      <w:numFmt w:val="bullet"/>
      <w:lvlText w:val=""/>
      <w:lvlJc w:val="left"/>
      <w:pPr>
        <w:ind w:left="1497" w:hanging="360"/>
      </w:pPr>
      <w:rPr>
        <w:rFonts w:ascii="Symbol" w:hAnsi="Symbol" w:hint="default"/>
      </w:rPr>
    </w:lvl>
    <w:lvl w:ilvl="1" w:tplc="04090003">
      <w:start w:val="1"/>
      <w:numFmt w:val="bullet"/>
      <w:lvlText w:val="o"/>
      <w:lvlJc w:val="left"/>
      <w:pPr>
        <w:ind w:left="2217" w:hanging="360"/>
      </w:pPr>
      <w:rPr>
        <w:rFonts w:ascii="Courier New" w:hAnsi="Courier New" w:cs="Courier New" w:hint="default"/>
      </w:rPr>
    </w:lvl>
    <w:lvl w:ilvl="2" w:tplc="04090005">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48" w15:restartNumberingAfterBreak="0">
    <w:nsid w:val="7F27463A"/>
    <w:multiLevelType w:val="hybridMultilevel"/>
    <w:tmpl w:val="C84CA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5"/>
  </w:num>
  <w:num w:numId="12">
    <w:abstractNumId w:val="21"/>
  </w:num>
  <w:num w:numId="13">
    <w:abstractNumId w:val="24"/>
  </w:num>
  <w:num w:numId="14">
    <w:abstractNumId w:val="17"/>
  </w:num>
  <w:num w:numId="15">
    <w:abstractNumId w:val="15"/>
  </w:num>
  <w:num w:numId="16">
    <w:abstractNumId w:val="39"/>
  </w:num>
  <w:num w:numId="17">
    <w:abstractNumId w:val="19"/>
  </w:num>
  <w:num w:numId="18">
    <w:abstractNumId w:val="35"/>
  </w:num>
  <w:num w:numId="19">
    <w:abstractNumId w:val="47"/>
  </w:num>
  <w:num w:numId="20">
    <w:abstractNumId w:val="14"/>
  </w:num>
  <w:num w:numId="21">
    <w:abstractNumId w:val="40"/>
  </w:num>
  <w:num w:numId="22">
    <w:abstractNumId w:val="37"/>
  </w:num>
  <w:num w:numId="23">
    <w:abstractNumId w:val="32"/>
  </w:num>
  <w:num w:numId="24">
    <w:abstractNumId w:val="28"/>
  </w:num>
  <w:num w:numId="25">
    <w:abstractNumId w:val="13"/>
  </w:num>
  <w:num w:numId="26">
    <w:abstractNumId w:val="27"/>
  </w:num>
  <w:num w:numId="27">
    <w:abstractNumId w:val="30"/>
  </w:num>
  <w:num w:numId="28">
    <w:abstractNumId w:val="42"/>
  </w:num>
  <w:num w:numId="29">
    <w:abstractNumId w:val="31"/>
  </w:num>
  <w:num w:numId="30">
    <w:abstractNumId w:val="25"/>
  </w:num>
  <w:num w:numId="31">
    <w:abstractNumId w:val="12"/>
  </w:num>
  <w:num w:numId="32">
    <w:abstractNumId w:val="10"/>
  </w:num>
  <w:num w:numId="33">
    <w:abstractNumId w:val="36"/>
  </w:num>
  <w:num w:numId="34">
    <w:abstractNumId w:val="33"/>
  </w:num>
  <w:num w:numId="35">
    <w:abstractNumId w:val="18"/>
  </w:num>
  <w:num w:numId="36">
    <w:abstractNumId w:val="43"/>
  </w:num>
  <w:num w:numId="37">
    <w:abstractNumId w:val="20"/>
  </w:num>
  <w:num w:numId="38">
    <w:abstractNumId w:val="16"/>
  </w:num>
  <w:num w:numId="39">
    <w:abstractNumId w:val="26"/>
  </w:num>
  <w:num w:numId="40">
    <w:abstractNumId w:val="23"/>
  </w:num>
  <w:num w:numId="41">
    <w:abstractNumId w:val="22"/>
  </w:num>
  <w:num w:numId="42">
    <w:abstractNumId w:val="38"/>
  </w:num>
  <w:num w:numId="43">
    <w:abstractNumId w:val="29"/>
  </w:num>
  <w:num w:numId="44">
    <w:abstractNumId w:val="48"/>
  </w:num>
  <w:num w:numId="45">
    <w:abstractNumId w:val="41"/>
  </w:num>
  <w:num w:numId="46">
    <w:abstractNumId w:val="34"/>
  </w:num>
  <w:num w:numId="47">
    <w:abstractNumId w:val="44"/>
  </w:num>
  <w:num w:numId="48">
    <w:abstractNumId w:val="46"/>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ocumentProtection w:edit="forms" w:enforcement="1" w:cryptProviderType="rsaAES" w:cryptAlgorithmClass="hash" w:cryptAlgorithmType="typeAny" w:cryptAlgorithmSid="14" w:cryptSpinCount="100000" w:hash="RYvjh2UijHJPOkOPh2DEaYJEtAMXL6Q/4prYK8OY+LP4JVd7ORgW3yPTI4ZePCC0NR49/v542jMWxIQF1t+ylg==" w:salt="rwQ5pjh7uTR0g2PYCsBDxQ=="/>
  <w:defaultTabStop w:val="720"/>
  <w:drawingGridHorizontalSpacing w:val="418"/>
  <w:drawingGridVerticalSpacing w:val="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33"/>
    <w:rsid w:val="00006D6A"/>
    <w:rsid w:val="00012402"/>
    <w:rsid w:val="0001604B"/>
    <w:rsid w:val="00016A3D"/>
    <w:rsid w:val="000249A3"/>
    <w:rsid w:val="00035008"/>
    <w:rsid w:val="00042F97"/>
    <w:rsid w:val="00044EE7"/>
    <w:rsid w:val="000806C6"/>
    <w:rsid w:val="0009510C"/>
    <w:rsid w:val="000B28C2"/>
    <w:rsid w:val="000C458C"/>
    <w:rsid w:val="000D01D4"/>
    <w:rsid w:val="000D068E"/>
    <w:rsid w:val="000F0F57"/>
    <w:rsid w:val="000F1C79"/>
    <w:rsid w:val="001021DD"/>
    <w:rsid w:val="00102D0C"/>
    <w:rsid w:val="00105B6F"/>
    <w:rsid w:val="00111D89"/>
    <w:rsid w:val="001235E9"/>
    <w:rsid w:val="00125A37"/>
    <w:rsid w:val="001323F9"/>
    <w:rsid w:val="0013360C"/>
    <w:rsid w:val="001401B4"/>
    <w:rsid w:val="00144F6C"/>
    <w:rsid w:val="00145DC4"/>
    <w:rsid w:val="00147096"/>
    <w:rsid w:val="00174857"/>
    <w:rsid w:val="00176DDC"/>
    <w:rsid w:val="00187424"/>
    <w:rsid w:val="00194C68"/>
    <w:rsid w:val="001B182A"/>
    <w:rsid w:val="001C1B45"/>
    <w:rsid w:val="001D4772"/>
    <w:rsid w:val="001D50D0"/>
    <w:rsid w:val="001F0672"/>
    <w:rsid w:val="001F7322"/>
    <w:rsid w:val="002058FF"/>
    <w:rsid w:val="0022205D"/>
    <w:rsid w:val="00223D21"/>
    <w:rsid w:val="00232C70"/>
    <w:rsid w:val="00234133"/>
    <w:rsid w:val="002539D0"/>
    <w:rsid w:val="00261736"/>
    <w:rsid w:val="002655D1"/>
    <w:rsid w:val="002670C0"/>
    <w:rsid w:val="002711AE"/>
    <w:rsid w:val="002750ED"/>
    <w:rsid w:val="002778C7"/>
    <w:rsid w:val="002805F6"/>
    <w:rsid w:val="002830AB"/>
    <w:rsid w:val="00283440"/>
    <w:rsid w:val="0028505C"/>
    <w:rsid w:val="00287642"/>
    <w:rsid w:val="0029135B"/>
    <w:rsid w:val="00296AD4"/>
    <w:rsid w:val="002A1F8C"/>
    <w:rsid w:val="002A2783"/>
    <w:rsid w:val="002B14BA"/>
    <w:rsid w:val="002B3D31"/>
    <w:rsid w:val="002B581F"/>
    <w:rsid w:val="002E0A5A"/>
    <w:rsid w:val="002E19E3"/>
    <w:rsid w:val="002E4CD4"/>
    <w:rsid w:val="002E69EA"/>
    <w:rsid w:val="003067C1"/>
    <w:rsid w:val="00322003"/>
    <w:rsid w:val="003510D6"/>
    <w:rsid w:val="003547F4"/>
    <w:rsid w:val="00355A42"/>
    <w:rsid w:val="00363D83"/>
    <w:rsid w:val="003861B7"/>
    <w:rsid w:val="003864F5"/>
    <w:rsid w:val="00390616"/>
    <w:rsid w:val="00395992"/>
    <w:rsid w:val="003A3D38"/>
    <w:rsid w:val="003A4156"/>
    <w:rsid w:val="003A473F"/>
    <w:rsid w:val="003C6CB6"/>
    <w:rsid w:val="003E0CE5"/>
    <w:rsid w:val="003E2555"/>
    <w:rsid w:val="003E3299"/>
    <w:rsid w:val="003F5A95"/>
    <w:rsid w:val="003F7F3C"/>
    <w:rsid w:val="004000CF"/>
    <w:rsid w:val="00404C2C"/>
    <w:rsid w:val="00415E46"/>
    <w:rsid w:val="0045058D"/>
    <w:rsid w:val="00460FEB"/>
    <w:rsid w:val="00462ECB"/>
    <w:rsid w:val="004654E4"/>
    <w:rsid w:val="004701D4"/>
    <w:rsid w:val="00480200"/>
    <w:rsid w:val="00487F58"/>
    <w:rsid w:val="00495D95"/>
    <w:rsid w:val="004A1003"/>
    <w:rsid w:val="004A62C8"/>
    <w:rsid w:val="004A740C"/>
    <w:rsid w:val="004C0283"/>
    <w:rsid w:val="004C4F82"/>
    <w:rsid w:val="004D22F3"/>
    <w:rsid w:val="004D2D84"/>
    <w:rsid w:val="004D3ABF"/>
    <w:rsid w:val="005069DA"/>
    <w:rsid w:val="00507C65"/>
    <w:rsid w:val="00517459"/>
    <w:rsid w:val="00524FF9"/>
    <w:rsid w:val="005256E9"/>
    <w:rsid w:val="00535BDD"/>
    <w:rsid w:val="005378F7"/>
    <w:rsid w:val="0055496B"/>
    <w:rsid w:val="00560933"/>
    <w:rsid w:val="00561AF8"/>
    <w:rsid w:val="00575069"/>
    <w:rsid w:val="0058350C"/>
    <w:rsid w:val="00596038"/>
    <w:rsid w:val="005A09F4"/>
    <w:rsid w:val="005B06C1"/>
    <w:rsid w:val="005B1223"/>
    <w:rsid w:val="005E2F45"/>
    <w:rsid w:val="005E698F"/>
    <w:rsid w:val="005E6D18"/>
    <w:rsid w:val="005F0D9C"/>
    <w:rsid w:val="005F2F35"/>
    <w:rsid w:val="005F738C"/>
    <w:rsid w:val="00600E64"/>
    <w:rsid w:val="00603C40"/>
    <w:rsid w:val="006044E8"/>
    <w:rsid w:val="00605DFD"/>
    <w:rsid w:val="00610C2E"/>
    <w:rsid w:val="00624F29"/>
    <w:rsid w:val="0063434B"/>
    <w:rsid w:val="00637A07"/>
    <w:rsid w:val="00664FE3"/>
    <w:rsid w:val="006801DC"/>
    <w:rsid w:val="00683683"/>
    <w:rsid w:val="00691810"/>
    <w:rsid w:val="00696638"/>
    <w:rsid w:val="006A26A7"/>
    <w:rsid w:val="006B22AA"/>
    <w:rsid w:val="006C40DF"/>
    <w:rsid w:val="006C7627"/>
    <w:rsid w:val="006D4BF8"/>
    <w:rsid w:val="006E2244"/>
    <w:rsid w:val="00701267"/>
    <w:rsid w:val="00703C9B"/>
    <w:rsid w:val="007054C0"/>
    <w:rsid w:val="00710929"/>
    <w:rsid w:val="007125BB"/>
    <w:rsid w:val="0071534B"/>
    <w:rsid w:val="00745A44"/>
    <w:rsid w:val="00746CFD"/>
    <w:rsid w:val="0076110B"/>
    <w:rsid w:val="007631F3"/>
    <w:rsid w:val="00770CFE"/>
    <w:rsid w:val="00774C59"/>
    <w:rsid w:val="00775254"/>
    <w:rsid w:val="00785BAE"/>
    <w:rsid w:val="00796B2F"/>
    <w:rsid w:val="007A270B"/>
    <w:rsid w:val="007B5089"/>
    <w:rsid w:val="007C03D3"/>
    <w:rsid w:val="007C3CB5"/>
    <w:rsid w:val="007C506E"/>
    <w:rsid w:val="007D3CEA"/>
    <w:rsid w:val="007D6EA1"/>
    <w:rsid w:val="007E1600"/>
    <w:rsid w:val="007E73A9"/>
    <w:rsid w:val="008017DF"/>
    <w:rsid w:val="0080298B"/>
    <w:rsid w:val="00802ABF"/>
    <w:rsid w:val="00807D61"/>
    <w:rsid w:val="0081275B"/>
    <w:rsid w:val="008257A0"/>
    <w:rsid w:val="00831501"/>
    <w:rsid w:val="008349AD"/>
    <w:rsid w:val="00853124"/>
    <w:rsid w:val="008544EA"/>
    <w:rsid w:val="00854E44"/>
    <w:rsid w:val="00856D7B"/>
    <w:rsid w:val="00860529"/>
    <w:rsid w:val="008838A0"/>
    <w:rsid w:val="00887C30"/>
    <w:rsid w:val="00887E60"/>
    <w:rsid w:val="00891190"/>
    <w:rsid w:val="008944C7"/>
    <w:rsid w:val="008A46C3"/>
    <w:rsid w:val="008A4E53"/>
    <w:rsid w:val="008B1B7A"/>
    <w:rsid w:val="008B5B0C"/>
    <w:rsid w:val="008B7AC4"/>
    <w:rsid w:val="008C1C3F"/>
    <w:rsid w:val="008C73B7"/>
    <w:rsid w:val="00910FA1"/>
    <w:rsid w:val="009162C0"/>
    <w:rsid w:val="00921758"/>
    <w:rsid w:val="00934524"/>
    <w:rsid w:val="00941B9A"/>
    <w:rsid w:val="00955379"/>
    <w:rsid w:val="00957D8E"/>
    <w:rsid w:val="0096178A"/>
    <w:rsid w:val="009713EB"/>
    <w:rsid w:val="009864DC"/>
    <w:rsid w:val="00993B6E"/>
    <w:rsid w:val="009A49E0"/>
    <w:rsid w:val="009A51D6"/>
    <w:rsid w:val="009B2278"/>
    <w:rsid w:val="009B68B3"/>
    <w:rsid w:val="009C78D4"/>
    <w:rsid w:val="009D3603"/>
    <w:rsid w:val="009F16D5"/>
    <w:rsid w:val="00A06C00"/>
    <w:rsid w:val="00A1000F"/>
    <w:rsid w:val="00A11414"/>
    <w:rsid w:val="00A1357B"/>
    <w:rsid w:val="00A16962"/>
    <w:rsid w:val="00A218E6"/>
    <w:rsid w:val="00A21E4B"/>
    <w:rsid w:val="00A251BC"/>
    <w:rsid w:val="00A27AD1"/>
    <w:rsid w:val="00A375E4"/>
    <w:rsid w:val="00A42185"/>
    <w:rsid w:val="00A44A38"/>
    <w:rsid w:val="00A4648F"/>
    <w:rsid w:val="00A47C84"/>
    <w:rsid w:val="00A77B8A"/>
    <w:rsid w:val="00A80B2D"/>
    <w:rsid w:val="00A848D5"/>
    <w:rsid w:val="00AA6817"/>
    <w:rsid w:val="00AC222C"/>
    <w:rsid w:val="00AD3277"/>
    <w:rsid w:val="00AE577F"/>
    <w:rsid w:val="00AF6B2C"/>
    <w:rsid w:val="00B001D5"/>
    <w:rsid w:val="00B10013"/>
    <w:rsid w:val="00B21E19"/>
    <w:rsid w:val="00B22F2E"/>
    <w:rsid w:val="00B2782E"/>
    <w:rsid w:val="00B40CE5"/>
    <w:rsid w:val="00B4299A"/>
    <w:rsid w:val="00B42C8C"/>
    <w:rsid w:val="00B43125"/>
    <w:rsid w:val="00B45967"/>
    <w:rsid w:val="00B463C0"/>
    <w:rsid w:val="00B47E5D"/>
    <w:rsid w:val="00B558B7"/>
    <w:rsid w:val="00B6591A"/>
    <w:rsid w:val="00B71508"/>
    <w:rsid w:val="00B81120"/>
    <w:rsid w:val="00B832AA"/>
    <w:rsid w:val="00BA0212"/>
    <w:rsid w:val="00BA45FC"/>
    <w:rsid w:val="00BB1383"/>
    <w:rsid w:val="00BB2547"/>
    <w:rsid w:val="00BB4AD2"/>
    <w:rsid w:val="00BB611A"/>
    <w:rsid w:val="00BD3733"/>
    <w:rsid w:val="00BE161D"/>
    <w:rsid w:val="00BE186E"/>
    <w:rsid w:val="00BF2F83"/>
    <w:rsid w:val="00C01AAB"/>
    <w:rsid w:val="00C15CD6"/>
    <w:rsid w:val="00C22156"/>
    <w:rsid w:val="00C25BE2"/>
    <w:rsid w:val="00C32D21"/>
    <w:rsid w:val="00C3434E"/>
    <w:rsid w:val="00C43DBC"/>
    <w:rsid w:val="00C4553B"/>
    <w:rsid w:val="00C50004"/>
    <w:rsid w:val="00C51F92"/>
    <w:rsid w:val="00C7345F"/>
    <w:rsid w:val="00C7625A"/>
    <w:rsid w:val="00C912E0"/>
    <w:rsid w:val="00C91877"/>
    <w:rsid w:val="00C92C38"/>
    <w:rsid w:val="00C9462E"/>
    <w:rsid w:val="00C95471"/>
    <w:rsid w:val="00C97F12"/>
    <w:rsid w:val="00CA095C"/>
    <w:rsid w:val="00CA72DA"/>
    <w:rsid w:val="00CB1704"/>
    <w:rsid w:val="00CD5F3D"/>
    <w:rsid w:val="00CE1356"/>
    <w:rsid w:val="00CE6E1F"/>
    <w:rsid w:val="00D01763"/>
    <w:rsid w:val="00D018B5"/>
    <w:rsid w:val="00D02522"/>
    <w:rsid w:val="00D062A8"/>
    <w:rsid w:val="00D23D36"/>
    <w:rsid w:val="00D3180F"/>
    <w:rsid w:val="00D36F54"/>
    <w:rsid w:val="00D43133"/>
    <w:rsid w:val="00D44221"/>
    <w:rsid w:val="00D475A9"/>
    <w:rsid w:val="00D502A2"/>
    <w:rsid w:val="00D656CC"/>
    <w:rsid w:val="00D70F41"/>
    <w:rsid w:val="00D91FD4"/>
    <w:rsid w:val="00D93A17"/>
    <w:rsid w:val="00D93CB8"/>
    <w:rsid w:val="00DA6513"/>
    <w:rsid w:val="00DB3742"/>
    <w:rsid w:val="00DB6B48"/>
    <w:rsid w:val="00DC19AF"/>
    <w:rsid w:val="00DC6476"/>
    <w:rsid w:val="00DD0AE2"/>
    <w:rsid w:val="00DD206C"/>
    <w:rsid w:val="00DD2A10"/>
    <w:rsid w:val="00DD33CA"/>
    <w:rsid w:val="00DD7353"/>
    <w:rsid w:val="00DE6F8A"/>
    <w:rsid w:val="00E01D17"/>
    <w:rsid w:val="00E05983"/>
    <w:rsid w:val="00E07157"/>
    <w:rsid w:val="00E07908"/>
    <w:rsid w:val="00E12F0A"/>
    <w:rsid w:val="00E14BD7"/>
    <w:rsid w:val="00E14D3E"/>
    <w:rsid w:val="00E27DDE"/>
    <w:rsid w:val="00E563F7"/>
    <w:rsid w:val="00E62632"/>
    <w:rsid w:val="00E7486D"/>
    <w:rsid w:val="00E81DEB"/>
    <w:rsid w:val="00E93870"/>
    <w:rsid w:val="00EA0F39"/>
    <w:rsid w:val="00EA6825"/>
    <w:rsid w:val="00EB1BF1"/>
    <w:rsid w:val="00ED1D85"/>
    <w:rsid w:val="00ED4912"/>
    <w:rsid w:val="00EE17AF"/>
    <w:rsid w:val="00EF7548"/>
    <w:rsid w:val="00F07B5B"/>
    <w:rsid w:val="00F2297B"/>
    <w:rsid w:val="00F308CE"/>
    <w:rsid w:val="00F46DDD"/>
    <w:rsid w:val="00F50C49"/>
    <w:rsid w:val="00F568D7"/>
    <w:rsid w:val="00F664E1"/>
    <w:rsid w:val="00F77CCB"/>
    <w:rsid w:val="00F965BC"/>
    <w:rsid w:val="00F97952"/>
    <w:rsid w:val="00FB5A68"/>
    <w:rsid w:val="00FC0771"/>
    <w:rsid w:val="00FC14CE"/>
    <w:rsid w:val="00FC59DE"/>
    <w:rsid w:val="00FC6F0B"/>
    <w:rsid w:val="00FD0999"/>
    <w:rsid w:val="00FD783C"/>
    <w:rsid w:val="00FE128D"/>
    <w:rsid w:val="00FE1CEB"/>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5695C"/>
  <w15:docId w15:val="{DB145F9B-1917-4B9C-A2CF-67273F17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638"/>
    <w:pPr>
      <w:spacing w:after="200" w:line="276" w:lineRule="auto"/>
    </w:pPr>
    <w:rPr>
      <w:sz w:val="22"/>
      <w:szCs w:val="22"/>
    </w:rPr>
  </w:style>
  <w:style w:type="paragraph" w:styleId="Heading1">
    <w:name w:val="heading 1"/>
    <w:basedOn w:val="Normal"/>
    <w:next w:val="Normal"/>
    <w:link w:val="Heading1Char"/>
    <w:qFormat/>
    <w:rsid w:val="00517459"/>
    <w:pPr>
      <w:keepNext/>
      <w:spacing w:after="0" w:line="240" w:lineRule="auto"/>
      <w:jc w:val="center"/>
      <w:outlineLvl w:val="0"/>
    </w:pPr>
    <w:rPr>
      <w:rFonts w:ascii="Arial" w:eastAsia="Times New Roma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462ECB"/>
    <w:pPr>
      <w:spacing w:line="240" w:lineRule="exact"/>
      <w:jc w:val="right"/>
    </w:pPr>
    <w:rPr>
      <w:rFonts w:ascii="Times New Roman" w:eastAsia="Arial" w:hAnsi="Times New Roman"/>
      <w:i/>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BB2547"/>
    <w:pPr>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600E64"/>
    <w:pPr>
      <w:spacing w:before="20" w:after="20" w:line="200" w:lineRule="exact"/>
    </w:pPr>
    <w:rPr>
      <w:rFonts w:ascii="Arial" w:eastAsia="Times New Roman" w:hAnsi="Arial"/>
      <w:sz w:val="16"/>
      <w:szCs w:val="24"/>
    </w:rPr>
  </w:style>
  <w:style w:type="character" w:customStyle="1" w:styleId="Formtext8ptChar">
    <w:name w:val="Form text 8pt Char"/>
    <w:link w:val="Formtext8pt"/>
    <w:rsid w:val="00600E64"/>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D36F54"/>
    <w:pPr>
      <w:spacing w:before="20" w:after="6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 w:type="paragraph" w:customStyle="1" w:styleId="Text8pt">
    <w:name w:val="Text 8 pt"/>
    <w:basedOn w:val="Normal"/>
    <w:link w:val="Text8ptChar"/>
    <w:qFormat/>
    <w:rsid w:val="00D656CC"/>
    <w:pPr>
      <w:spacing w:before="20" w:after="20" w:line="200" w:lineRule="exact"/>
    </w:pPr>
    <w:rPr>
      <w:rFonts w:ascii="Arial" w:eastAsia="Times New Roman" w:hAnsi="Arial"/>
      <w:sz w:val="16"/>
      <w:szCs w:val="24"/>
    </w:rPr>
  </w:style>
  <w:style w:type="character" w:customStyle="1" w:styleId="Text8ptChar">
    <w:name w:val="Text 8 pt Char"/>
    <w:link w:val="Text8pt"/>
    <w:rsid w:val="00D656CC"/>
    <w:rPr>
      <w:rFonts w:ascii="Arial" w:eastAsia="Times New Roman" w:hAnsi="Arial"/>
      <w:sz w:val="16"/>
      <w:szCs w:val="24"/>
    </w:rPr>
  </w:style>
  <w:style w:type="character" w:customStyle="1" w:styleId="BoldItaliccharacter">
    <w:name w:val="Bold Italic character"/>
    <w:uiPriority w:val="1"/>
    <w:qFormat/>
    <w:rsid w:val="00C43DBC"/>
    <w:rPr>
      <w:b/>
      <w:i/>
    </w:rPr>
  </w:style>
  <w:style w:type="paragraph" w:styleId="BodyText">
    <w:name w:val="Body Text"/>
    <w:basedOn w:val="Normal"/>
    <w:link w:val="BodyTextChar"/>
    <w:rsid w:val="00355A42"/>
    <w:pPr>
      <w:spacing w:after="0" w:line="240" w:lineRule="auto"/>
    </w:pPr>
    <w:rPr>
      <w:rFonts w:ascii="Arial" w:eastAsia="Times New Roman" w:hAnsi="Arial"/>
      <w:sz w:val="24"/>
      <w:szCs w:val="20"/>
    </w:rPr>
  </w:style>
  <w:style w:type="character" w:customStyle="1" w:styleId="BodyTextChar">
    <w:name w:val="Body Text Char"/>
    <w:basedOn w:val="DefaultParagraphFont"/>
    <w:link w:val="BodyText"/>
    <w:rsid w:val="00355A42"/>
    <w:rPr>
      <w:rFonts w:ascii="Arial" w:eastAsia="Times New Roman" w:hAnsi="Arial"/>
      <w:sz w:val="24"/>
    </w:rPr>
  </w:style>
  <w:style w:type="paragraph" w:customStyle="1" w:styleId="Formtextindent">
    <w:name w:val="Form text indent"/>
    <w:qFormat/>
    <w:rsid w:val="00831501"/>
    <w:pPr>
      <w:spacing w:line="300" w:lineRule="exact"/>
      <w:ind w:left="216"/>
    </w:pPr>
    <w:rPr>
      <w:rFonts w:ascii="Arial" w:eastAsia="Times New Roman" w:hAnsi="Arial"/>
    </w:rPr>
  </w:style>
  <w:style w:type="character" w:customStyle="1" w:styleId="Underlinetextcharacter">
    <w:name w:val="Underline text character"/>
    <w:uiPriority w:val="1"/>
    <w:qFormat/>
    <w:rsid w:val="006C40DF"/>
    <w:rPr>
      <w:u w:val="single"/>
    </w:rPr>
  </w:style>
  <w:style w:type="character" w:customStyle="1" w:styleId="Heading1Char">
    <w:name w:val="Heading 1 Char"/>
    <w:basedOn w:val="DefaultParagraphFont"/>
    <w:link w:val="Heading1"/>
    <w:rsid w:val="00517459"/>
    <w:rPr>
      <w:rFonts w:ascii="Arial" w:eastAsia="Times New Roman" w:hAnsi="Arial"/>
      <w:b/>
      <w:sz w:val="22"/>
    </w:rPr>
  </w:style>
  <w:style w:type="paragraph" w:styleId="Header">
    <w:name w:val="header"/>
    <w:basedOn w:val="Normal"/>
    <w:link w:val="HeaderChar"/>
    <w:uiPriority w:val="99"/>
    <w:unhideWhenUsed/>
    <w:rsid w:val="00C32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D21"/>
    <w:rPr>
      <w:sz w:val="22"/>
      <w:szCs w:val="22"/>
    </w:rPr>
  </w:style>
  <w:style w:type="paragraph" w:styleId="Footer">
    <w:name w:val="footer"/>
    <w:basedOn w:val="Normal"/>
    <w:link w:val="FooterChar"/>
    <w:uiPriority w:val="99"/>
    <w:unhideWhenUsed/>
    <w:rsid w:val="00C32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D21"/>
    <w:rPr>
      <w:sz w:val="22"/>
      <w:szCs w:val="22"/>
    </w:rPr>
  </w:style>
  <w:style w:type="paragraph" w:customStyle="1" w:styleId="FormInstructionsbody">
    <w:name w:val="Form Instructions body"/>
    <w:qFormat/>
    <w:rsid w:val="00C95471"/>
    <w:pPr>
      <w:spacing w:after="180" w:line="280" w:lineRule="exact"/>
    </w:pPr>
    <w:rPr>
      <w:rFonts w:ascii="Arial" w:eastAsia="Times New Roman" w:hAnsi="Arial"/>
      <w:bCs/>
      <w:sz w:val="24"/>
      <w:szCs w:val="24"/>
    </w:rPr>
  </w:style>
  <w:style w:type="paragraph" w:customStyle="1" w:styleId="FormInstructionsboldItalicd">
    <w:name w:val="Form Instructions bold Italic #'d"/>
    <w:qFormat/>
    <w:rsid w:val="00C95471"/>
    <w:pPr>
      <w:numPr>
        <w:numId w:val="32"/>
      </w:numPr>
      <w:spacing w:after="60" w:line="280" w:lineRule="exact"/>
      <w:ind w:left="274"/>
    </w:pPr>
    <w:rPr>
      <w:rFonts w:ascii="Arial" w:eastAsia="Times New Roman" w:hAnsi="Arial"/>
      <w:b/>
      <w:bCs/>
      <w:i/>
      <w:sz w:val="24"/>
      <w:szCs w:val="24"/>
    </w:rPr>
  </w:style>
  <w:style w:type="paragraph" w:customStyle="1" w:styleId="Forminstructionheader">
    <w:name w:val="Form instruction header"/>
    <w:qFormat/>
    <w:rsid w:val="0029135B"/>
    <w:pPr>
      <w:keepNext/>
      <w:spacing w:after="60" w:line="280" w:lineRule="exact"/>
    </w:pPr>
    <w:rPr>
      <w:rFonts w:ascii="Arial" w:eastAsia="Times New Roman" w:hAnsi="Arial"/>
      <w:b/>
      <w:bCs/>
      <w:sz w:val="24"/>
      <w:szCs w:val="24"/>
    </w:rPr>
  </w:style>
  <w:style w:type="paragraph" w:customStyle="1" w:styleId="Forminstructionbodyindent">
    <w:name w:val="Form instruction body indent"/>
    <w:basedOn w:val="FormInstructionsbody"/>
    <w:qFormat/>
    <w:rsid w:val="00853124"/>
    <w:pPr>
      <w:ind w:left="180"/>
    </w:pPr>
  </w:style>
  <w:style w:type="paragraph" w:customStyle="1" w:styleId="Formbodyindents">
    <w:name w:val="Form body indent #'s"/>
    <w:basedOn w:val="Forminstructionbodyindent"/>
    <w:qFormat/>
    <w:rsid w:val="00853124"/>
    <w:pPr>
      <w:numPr>
        <w:numId w:val="49"/>
      </w:numPr>
    </w:pPr>
  </w:style>
  <w:style w:type="paragraph" w:customStyle="1" w:styleId="FormInstrtionsubheader">
    <w:name w:val="Form Instrtion subheader"/>
    <w:qFormat/>
    <w:rsid w:val="0029135B"/>
    <w:pPr>
      <w:keepNext/>
      <w:spacing w:after="60" w:line="280" w:lineRule="exact"/>
    </w:pPr>
    <w:rPr>
      <w:rFonts w:ascii="Arial" w:eastAsia="Times New Roman" w:hAnsi="Arial"/>
      <w:b/>
      <w:bCs/>
      <w:sz w:val="24"/>
      <w:szCs w:val="24"/>
    </w:rPr>
  </w:style>
  <w:style w:type="paragraph" w:styleId="BodyText2">
    <w:name w:val="Body Text 2"/>
    <w:basedOn w:val="Normal"/>
    <w:link w:val="BodyText2Char"/>
    <w:uiPriority w:val="99"/>
    <w:semiHidden/>
    <w:unhideWhenUsed/>
    <w:rsid w:val="00102D0C"/>
    <w:pPr>
      <w:spacing w:after="120" w:line="480" w:lineRule="auto"/>
    </w:pPr>
  </w:style>
  <w:style w:type="character" w:customStyle="1" w:styleId="BodyText2Char">
    <w:name w:val="Body Text 2 Char"/>
    <w:basedOn w:val="DefaultParagraphFont"/>
    <w:link w:val="BodyText2"/>
    <w:uiPriority w:val="99"/>
    <w:semiHidden/>
    <w:rsid w:val="00102D0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globalNavigation xmlns="fb82bcdf-ea63-4554-99e3-e15ccd87b479">4</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13</_x002e_purpose>
    <_dlc_DocId xmlns="10f2cb44-b37d-4693-a5c3-140ab663d372">TUA7STYPYEWP-583178377-6976</_dlc_DocId>
    <_dlc_DocIdUrl xmlns="10f2cb44-b37d-4693-a5c3-140ab663d372">
      <Url>http://apwmad0p4145:48143/_layouts/15/DocIdRedir.aspx?ID=TUA7STYPYEWP-583178377-6976</Url>
      <Description>TUA7STYPYEWP-583178377-6976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2CFE947-D126-44BE-9077-B765A36296AF}">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a4467444-93fc-417b-a62d-b3274ac4deec"/>
    <ds:schemaRef ds:uri="A4467444-93FC-417B-A62D-B3274AC4DEEC"/>
    <ds:schemaRef ds:uri="http://www.w3.org/XML/1998/namespace"/>
    <ds:schemaRef ds:uri="http://purl.org/dc/dcmitype/"/>
  </ds:schemaRefs>
</ds:datastoreItem>
</file>

<file path=customXml/itemProps2.xml><?xml version="1.0" encoding="utf-8"?>
<ds:datastoreItem xmlns:ds="http://schemas.openxmlformats.org/officeDocument/2006/customXml" ds:itemID="{FF1B3DC0-861B-492F-99A2-A354F9063B5B}">
  <ds:schemaRefs>
    <ds:schemaRef ds:uri="http://schemas.microsoft.com/sharepoint/v3/contenttype/forms"/>
  </ds:schemaRefs>
</ds:datastoreItem>
</file>

<file path=customXml/itemProps3.xml><?xml version="1.0" encoding="utf-8"?>
<ds:datastoreItem xmlns:ds="http://schemas.openxmlformats.org/officeDocument/2006/customXml" ds:itemID="{E23461C5-288B-4B19-8C08-6495C8AEE71C}"/>
</file>

<file path=customXml/itemProps4.xml><?xml version="1.0" encoding="utf-8"?>
<ds:datastoreItem xmlns:ds="http://schemas.openxmlformats.org/officeDocument/2006/customXml" ds:itemID="{FB09606C-D16D-426D-8C30-E7CE6158542C}"/>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ACCP Reimbursement Notification Form Instructions </vt:lpstr>
    </vt:vector>
  </TitlesOfParts>
  <Company>DATCP</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ACCP Reimbursement Notification Form Instructions</dc:title>
  <dc:subject/>
  <dc:creator>Lawrence, Laurie J</dc:creator>
  <cp:keywords/>
  <cp:lastModifiedBy>Hoffman, Kevin M.</cp:lastModifiedBy>
  <cp:revision>2</cp:revision>
  <cp:lastPrinted>2017-12-12T21:28:00Z</cp:lastPrinted>
  <dcterms:created xsi:type="dcterms:W3CDTF">2021-04-20T17:06:00Z</dcterms:created>
  <dcterms:modified xsi:type="dcterms:W3CDTF">2021-04-20T17:06:00Z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_dlc_DocIdItemGuid">
    <vt:lpwstr>db7fcbc8-401b-4774-a029-52cc88389358</vt:lpwstr>
  </property>
</Properties>
</file>