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10393"/>
      </w:tblGrid>
      <w:tr w:rsidR="00E75289" w:rsidRPr="0050567D" w:rsidTr="00FB63FF">
        <w:tc>
          <w:tcPr>
            <w:tcW w:w="11383" w:type="dxa"/>
            <w:gridSpan w:val="2"/>
            <w:shd w:val="clear" w:color="auto" w:fill="auto"/>
            <w:vAlign w:val="center"/>
          </w:tcPr>
          <w:p w:rsidR="00E75289" w:rsidRPr="0050567D" w:rsidRDefault="00E75289" w:rsidP="00376B22">
            <w:pPr>
              <w:spacing w:after="0" w:line="240" w:lineRule="auto"/>
            </w:pPr>
            <w:r>
              <w:br w:type="page"/>
            </w:r>
            <w:r>
              <w:rPr>
                <w:rStyle w:val="Italic"/>
              </w:rPr>
              <w:br w:type="page"/>
            </w:r>
            <w:r w:rsidR="00376B22">
              <w:rPr>
                <w:rFonts w:ascii="Arial" w:hAnsi="Arial"/>
                <w:sz w:val="12"/>
              </w:rPr>
              <w:t>VEB_25 1/2017</w:t>
            </w:r>
          </w:p>
        </w:tc>
      </w:tr>
      <w:tr w:rsidR="008C2108" w:rsidRPr="009D0443" w:rsidTr="00FB63FF">
        <w:tblPrEx>
          <w:tblCellMar>
            <w:left w:w="58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shd w:val="clear" w:color="auto" w:fill="auto"/>
            <w:noWrap/>
            <w:vAlign w:val="center"/>
          </w:tcPr>
          <w:p w:rsidR="008C2108" w:rsidRPr="009D0443" w:rsidRDefault="007510CE" w:rsidP="00E7192D">
            <w:pPr>
              <w:spacing w:after="0" w:line="240" w:lineRule="auto"/>
              <w:rPr>
                <w:rFonts w:ascii="Arial" w:hAnsi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15pt;margin-top:0;width:45.75pt;height:45.75pt;z-index:-251658752;mso-position-horizontal-relative:text;mso-position-vertical-relative:text" wrapcoords="-354 0 -354 21246 21600 21246 21600 0 -354 0">
                  <v:imagedata r:id="rId6" o:title="DATCPlogo_1in_g"/>
                  <w10:wrap type="tight"/>
                </v:shape>
              </w:pict>
            </w:r>
          </w:p>
        </w:tc>
        <w:tc>
          <w:tcPr>
            <w:tcW w:w="10393" w:type="dxa"/>
            <w:shd w:val="clear" w:color="auto" w:fill="auto"/>
            <w:noWrap/>
            <w:vAlign w:val="center"/>
          </w:tcPr>
          <w:p w:rsidR="00113A5C" w:rsidRPr="00A04771" w:rsidRDefault="00113A5C" w:rsidP="00113A5C">
            <w:pPr>
              <w:pStyle w:val="DATCPname"/>
            </w:pPr>
            <w:r w:rsidRPr="00A04771">
              <w:t>Wisconsin</w:t>
            </w:r>
            <w:r w:rsidRPr="00A04771">
              <w:rPr>
                <w:rFonts w:eastAsia="Times New Roman"/>
                <w:spacing w:val="5"/>
              </w:rPr>
              <w:t xml:space="preserve"> </w:t>
            </w:r>
            <w:r w:rsidRPr="00A04771">
              <w:t>Department</w:t>
            </w:r>
            <w:r w:rsidRPr="00A04771">
              <w:rPr>
                <w:rFonts w:eastAsia="Times New Roman"/>
                <w:spacing w:val="5"/>
              </w:rPr>
              <w:t xml:space="preserve"> </w:t>
            </w:r>
            <w:r w:rsidRPr="00A04771">
              <w:t>of</w:t>
            </w:r>
            <w:r w:rsidRPr="00A04771">
              <w:rPr>
                <w:rFonts w:eastAsia="Times New Roman"/>
                <w:spacing w:val="3"/>
              </w:rPr>
              <w:t xml:space="preserve"> </w:t>
            </w:r>
            <w:r w:rsidRPr="00A04771">
              <w:t>Agriculture,</w:t>
            </w:r>
            <w:r w:rsidRPr="00A04771">
              <w:rPr>
                <w:rFonts w:eastAsia="Times New Roman"/>
                <w:spacing w:val="5"/>
              </w:rPr>
              <w:t xml:space="preserve"> </w:t>
            </w:r>
            <w:r w:rsidRPr="00A04771">
              <w:t>Trade</w:t>
            </w:r>
            <w:r w:rsidRPr="00A04771">
              <w:rPr>
                <w:rFonts w:eastAsia="Times New Roman"/>
                <w:spacing w:val="5"/>
              </w:rPr>
              <w:t xml:space="preserve"> </w:t>
            </w:r>
            <w:r w:rsidRPr="00A04771">
              <w:t>and</w:t>
            </w:r>
            <w:r w:rsidRPr="00A04771">
              <w:rPr>
                <w:rFonts w:eastAsia="Times New Roman"/>
                <w:spacing w:val="5"/>
              </w:rPr>
              <w:t xml:space="preserve"> </w:t>
            </w:r>
            <w:r w:rsidRPr="00A04771">
              <w:t>Consumer</w:t>
            </w:r>
            <w:r w:rsidRPr="00A04771">
              <w:rPr>
                <w:rFonts w:eastAsia="Times New Roman"/>
                <w:spacing w:val="5"/>
              </w:rPr>
              <w:t xml:space="preserve"> </w:t>
            </w:r>
            <w:r w:rsidRPr="00A04771">
              <w:t>Protection</w:t>
            </w:r>
          </w:p>
          <w:p w:rsidR="008C2108" w:rsidRPr="008C2108" w:rsidRDefault="00113A5C" w:rsidP="00113A5C">
            <w:pPr>
              <w:spacing w:after="0" w:line="280" w:lineRule="exact"/>
              <w:rPr>
                <w:rFonts w:ascii="Times New Roman" w:eastAsia="Arial" w:hAnsi="Times New Roman"/>
                <w:b/>
              </w:rPr>
            </w:pPr>
            <w:r w:rsidRPr="00A97233">
              <w:rPr>
                <w:rStyle w:val="Italic"/>
              </w:rPr>
              <w:t>Veterinary Examining Board</w:t>
            </w:r>
            <w:r>
              <w:rPr>
                <w:rStyle w:val="Italic"/>
              </w:rPr>
              <w:br/>
            </w:r>
            <w:r w:rsidRPr="00A97233">
              <w:t>2811 Agriculture Drive, PO Box 8911, Madison, WI 53708-8911</w:t>
            </w:r>
            <w:r>
              <w:br/>
            </w:r>
            <w:r w:rsidRPr="00A97233">
              <w:t>Phone: (608) 224-4353</w:t>
            </w:r>
          </w:p>
        </w:tc>
      </w:tr>
    </w:tbl>
    <w:p w:rsidR="00E75289" w:rsidRPr="009140A2" w:rsidRDefault="00E75289" w:rsidP="00E75289">
      <w:pPr>
        <w:pStyle w:val="Tablespacer"/>
        <w:rPr>
          <w:rStyle w:val="Boxtext6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83"/>
      </w:tblGrid>
      <w:tr w:rsidR="00E75289" w:rsidRPr="0050567D" w:rsidTr="00FB63FF">
        <w:tc>
          <w:tcPr>
            <w:tcW w:w="11383" w:type="dxa"/>
            <w:shd w:val="clear" w:color="auto" w:fill="auto"/>
          </w:tcPr>
          <w:p w:rsidR="00E75289" w:rsidRPr="0050567D" w:rsidRDefault="008C2108" w:rsidP="00845E27">
            <w:pPr>
              <w:pStyle w:val="Formtitle"/>
            </w:pPr>
            <w:r>
              <w:t>SOCIAL SECURITY NUMBER REQUEST FORM</w:t>
            </w:r>
            <w:r w:rsidR="00E75289" w:rsidRPr="0050567D">
              <w:t xml:space="preserve"> </w:t>
            </w:r>
          </w:p>
        </w:tc>
      </w:tr>
    </w:tbl>
    <w:p w:rsidR="00E75289" w:rsidRDefault="00E75289" w:rsidP="00E75289">
      <w:pPr>
        <w:pStyle w:val="Tablespacer"/>
      </w:pPr>
    </w:p>
    <w:p w:rsidR="00E75289" w:rsidRPr="00F32E1F" w:rsidRDefault="00E75289" w:rsidP="00E75289">
      <w:pPr>
        <w:pStyle w:val="Bodybolditalic"/>
        <w:shd w:val="clear" w:color="auto" w:fill="D9D9D9"/>
      </w:pPr>
      <w:r w:rsidRPr="007C1307">
        <w:t>PLEASE READ THIS IMPORTANT NOTICE</w:t>
      </w:r>
      <w:r w:rsidR="005F48FB">
        <w:t xml:space="preserve"> </w:t>
      </w:r>
    </w:p>
    <w:p w:rsidR="008C2108" w:rsidRPr="008C2108" w:rsidRDefault="008C2108" w:rsidP="008C2108">
      <w:pPr>
        <w:pStyle w:val="Body10pt"/>
      </w:pPr>
      <w:r w:rsidRPr="00D64E68">
        <w:rPr>
          <w:rStyle w:val="Italic"/>
        </w:rPr>
        <w:t>Section 93.135, Wis. Stats.,</w:t>
      </w:r>
      <w:r w:rsidRPr="008C2108">
        <w:t xml:space="preserve"> requires the department to collect the Social Security Number (SSN) of every individual</w:t>
      </w:r>
      <w:r w:rsidR="005F48FB">
        <w:t xml:space="preserve"> </w:t>
      </w:r>
      <w:r w:rsidRPr="008C2108">
        <w:t>applying for a license</w:t>
      </w:r>
      <w:r w:rsidR="005F48FB">
        <w:t>,</w:t>
      </w:r>
      <w:r w:rsidRPr="008C2108">
        <w:t xml:space="preserve"> registration or certificate. Please do not substitute a Federal Employer Identification Number for the Social Security Number, even if you are an individual that holds both numbers. </w:t>
      </w:r>
      <w:r w:rsidR="00113A5C">
        <w:t xml:space="preserve"> </w:t>
      </w:r>
    </w:p>
    <w:p w:rsidR="008C2108" w:rsidRPr="008C2108" w:rsidRDefault="008C2108" w:rsidP="008C2108">
      <w:pPr>
        <w:pStyle w:val="Body10pt"/>
      </w:pPr>
      <w:r w:rsidRPr="008C2108">
        <w:t xml:space="preserve">The department is required by law to provide the collected Social Security Numbers (SSNs) to the Department of </w:t>
      </w:r>
      <w:r w:rsidR="006553CC">
        <w:t>Children and Families</w:t>
      </w:r>
      <w:r w:rsidR="00BE5DF4">
        <w:t>.</w:t>
      </w:r>
      <w:r w:rsidRPr="008C2108">
        <w:t xml:space="preserve"> The collection of SSNs and the provision of SSNs to the Department of Children and </w:t>
      </w:r>
      <w:r w:rsidR="006553CC">
        <w:t>Families</w:t>
      </w:r>
      <w:r w:rsidRPr="008C2108">
        <w:t xml:space="preserve"> will be done in a manner which will protect the confidentiality of SSNs. When a SSN is received in department offices, the SSN will be entered into the department’s computer system and the paper document on which the SSN was written will be shredded.</w:t>
      </w:r>
    </w:p>
    <w:p w:rsidR="008C2108" w:rsidRPr="008C2108" w:rsidRDefault="008C2108" w:rsidP="008C2108">
      <w:pPr>
        <w:pStyle w:val="Body10pt"/>
        <w:rPr>
          <w:rStyle w:val="Boldchar"/>
        </w:rPr>
      </w:pPr>
      <w:r w:rsidRPr="008C2108">
        <w:rPr>
          <w:rStyle w:val="Boldchar"/>
        </w:rPr>
        <w:t>BY LAW, THE DEPARTMENT MAY NOT ISSUE</w:t>
      </w:r>
      <w:r w:rsidR="005F48FB">
        <w:rPr>
          <w:rStyle w:val="Boldchar"/>
        </w:rPr>
        <w:t xml:space="preserve"> </w:t>
      </w:r>
      <w:r w:rsidRPr="008C2108">
        <w:rPr>
          <w:rStyle w:val="Boldchar"/>
        </w:rPr>
        <w:t xml:space="preserve">A LICENSE UNTIL THE INDIVIDUAL </w:t>
      </w:r>
      <w:r w:rsidR="005F48FB">
        <w:rPr>
          <w:rStyle w:val="Boldchar"/>
        </w:rPr>
        <w:t xml:space="preserve">HAS </w:t>
      </w:r>
      <w:r w:rsidRPr="008C2108">
        <w:rPr>
          <w:rStyle w:val="Boldchar"/>
        </w:rPr>
        <w:t>PROVIDED</w:t>
      </w:r>
      <w:r w:rsidR="005F48FB">
        <w:rPr>
          <w:rStyle w:val="Boldchar"/>
        </w:rPr>
        <w:t xml:space="preserve"> HIS OR HER SOCIAL SECURITY NUMBER</w:t>
      </w:r>
      <w:r w:rsidRPr="008C2108">
        <w:rPr>
          <w:rStyle w:val="Boldchar"/>
        </w:rPr>
        <w:t>.</w:t>
      </w:r>
      <w:r w:rsidR="005F48FB">
        <w:rPr>
          <w:rStyle w:val="Boldchar"/>
        </w:rPr>
        <w:t xml:space="preserve"> </w:t>
      </w:r>
    </w:p>
    <w:p w:rsidR="00E75289" w:rsidRDefault="00E75289" w:rsidP="00E75289">
      <w:pPr>
        <w:pStyle w:val="Tablespac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3792"/>
        <w:gridCol w:w="3792"/>
      </w:tblGrid>
      <w:tr w:rsidR="00E75289" w:rsidRPr="008C2108" w:rsidTr="00273E7B">
        <w:trPr>
          <w:trHeight w:val="288"/>
        </w:trPr>
        <w:tc>
          <w:tcPr>
            <w:tcW w:w="1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289" w:rsidRPr="008C2108" w:rsidRDefault="004E2B5C" w:rsidP="004E2B5C">
            <w:pPr>
              <w:pStyle w:val="Fillintext8pt"/>
              <w:rPr>
                <w:rStyle w:val="Boldchar"/>
              </w:rPr>
            </w:pPr>
            <w:r>
              <w:rPr>
                <w:rStyle w:val="Boldchar"/>
              </w:rPr>
              <w:t>FULL LEGAL NAME OF LICENSEE</w:t>
            </w:r>
            <w:r w:rsidR="008C2108" w:rsidRPr="006553CC">
              <w:rPr>
                <w:rStyle w:val="Italic"/>
              </w:rPr>
              <w:t>:</w:t>
            </w:r>
            <w:r w:rsidR="006553CC" w:rsidRPr="006553CC">
              <w:rPr>
                <w:rStyle w:val="Italic"/>
              </w:rPr>
              <w:t xml:space="preserve"> </w:t>
            </w:r>
            <w:r w:rsidR="00BF2DD4">
              <w:rPr>
                <w:rStyle w:val="Italic"/>
              </w:rPr>
              <w:t xml:space="preserve"> </w:t>
            </w:r>
            <w:r w:rsidR="00BF2DD4" w:rsidRPr="00BF2DD4">
              <w:rPr>
                <w:rStyle w:val="Italic"/>
                <w:b/>
              </w:rPr>
              <w:t>(Please print CLEARLY)</w:t>
            </w:r>
            <w:r w:rsidR="00BF2DD4">
              <w:rPr>
                <w:rStyle w:val="Italic"/>
              </w:rPr>
              <w:t xml:space="preserve"> </w:t>
            </w:r>
          </w:p>
        </w:tc>
      </w:tr>
      <w:tr w:rsidR="005B7A4E" w:rsidRPr="0050567D" w:rsidTr="00291F9E">
        <w:trPr>
          <w:cantSplit/>
          <w:trHeight w:val="576"/>
        </w:trPr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A4E" w:rsidRDefault="005B7A4E" w:rsidP="00BA1B14">
            <w:pPr>
              <w:pStyle w:val="Fillintext1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A4E" w:rsidRDefault="005B7A4E" w:rsidP="00BA1B14">
            <w:pPr>
              <w:pStyle w:val="Fillintext1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A4E" w:rsidRDefault="005B7A4E" w:rsidP="00BA1B14">
            <w:pPr>
              <w:pStyle w:val="Fillintext1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7A4E" w:rsidRPr="006F3B70" w:rsidTr="00273E7B">
        <w:trPr>
          <w:cantSplit/>
          <w:trHeight w:hRule="exact" w:val="216"/>
        </w:trPr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B7A4E" w:rsidRPr="006F3B70" w:rsidRDefault="005B7A4E" w:rsidP="00845C64">
            <w:pPr>
              <w:pStyle w:val="Boxtext"/>
              <w:rPr>
                <w:rStyle w:val="Boldchar"/>
              </w:rPr>
            </w:pPr>
            <w:r w:rsidRPr="006F3B70">
              <w:rPr>
                <w:rStyle w:val="Boldchar"/>
              </w:rPr>
              <w:t>FIRST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A4E" w:rsidRPr="006F3B70" w:rsidRDefault="005B7A4E" w:rsidP="00845C64">
            <w:pPr>
              <w:pStyle w:val="Boxtext"/>
              <w:rPr>
                <w:rStyle w:val="Boldchar"/>
              </w:rPr>
            </w:pPr>
            <w:r w:rsidRPr="006F3B70">
              <w:rPr>
                <w:rStyle w:val="Boldchar"/>
              </w:rPr>
              <w:t>MIDDLE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A4E" w:rsidRPr="006F3B70" w:rsidRDefault="005B7A4E" w:rsidP="00845C64">
            <w:pPr>
              <w:pStyle w:val="Boxtext"/>
              <w:rPr>
                <w:rStyle w:val="Boldchar"/>
              </w:rPr>
            </w:pPr>
            <w:r w:rsidRPr="006F3B70">
              <w:rPr>
                <w:rStyle w:val="Boldchar"/>
              </w:rPr>
              <w:t>LAST</w:t>
            </w:r>
          </w:p>
        </w:tc>
      </w:tr>
    </w:tbl>
    <w:p w:rsidR="005B7A4E" w:rsidRDefault="005B7A4E" w:rsidP="008C2108">
      <w:pPr>
        <w:pStyle w:val="Tablespac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76"/>
      </w:tblGrid>
      <w:tr w:rsidR="008C2108" w:rsidRPr="008C2108" w:rsidTr="00FB63FF">
        <w:trPr>
          <w:trHeight w:val="288"/>
        </w:trPr>
        <w:tc>
          <w:tcPr>
            <w:tcW w:w="1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2108" w:rsidRPr="008C2108" w:rsidRDefault="008C2108" w:rsidP="008C2108">
            <w:pPr>
              <w:pStyle w:val="Fillintext8pt"/>
              <w:rPr>
                <w:rStyle w:val="Boldchar"/>
              </w:rPr>
            </w:pPr>
            <w:r w:rsidRPr="008C2108">
              <w:rPr>
                <w:rStyle w:val="Boldchar"/>
              </w:rPr>
              <w:t>SOCIAL SECURITY NUMBER:</w:t>
            </w:r>
            <w:r w:rsidR="00DF07D6">
              <w:rPr>
                <w:rStyle w:val="Boldchar"/>
              </w:rPr>
              <w:t xml:space="preserve">    </w:t>
            </w:r>
            <w:r w:rsidR="00DF07D6" w:rsidRPr="00BF2DD4">
              <w:rPr>
                <w:rStyle w:val="Italic"/>
                <w:b/>
              </w:rPr>
              <w:t>(Please print CLEARLY)</w:t>
            </w:r>
          </w:p>
        </w:tc>
      </w:tr>
      <w:tr w:rsidR="008C2108" w:rsidRPr="0050567D" w:rsidTr="00FB63FF">
        <w:trPr>
          <w:cantSplit/>
          <w:trHeight w:hRule="exact" w:val="576"/>
        </w:trPr>
        <w:tc>
          <w:tcPr>
            <w:tcW w:w="1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2108" w:rsidRDefault="008C2108" w:rsidP="00E7192D">
            <w:pPr>
              <w:pStyle w:val="Fillintext12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B09B9">
              <w:t xml:space="preserve">   </w:t>
            </w:r>
            <w:r w:rsidR="00142D08">
              <w:t xml:space="preserve">   </w:t>
            </w:r>
            <w:r>
              <w:t xml:space="preserve"> - </w:t>
            </w:r>
            <w:r w:rsidR="00BB09B9"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42D08">
              <w:t xml:space="preserve">   </w:t>
            </w:r>
            <w:r>
              <w:t xml:space="preserve"> - </w:t>
            </w:r>
            <w:r w:rsidR="00BB09B9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2108" w:rsidRDefault="008C2108" w:rsidP="008C2108">
      <w:pPr>
        <w:pStyle w:val="Tablespac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76"/>
      </w:tblGrid>
      <w:tr w:rsidR="008C2108" w:rsidRPr="00ED10AD" w:rsidTr="00FB63FF">
        <w:trPr>
          <w:trHeight w:val="288"/>
        </w:trPr>
        <w:tc>
          <w:tcPr>
            <w:tcW w:w="1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2108" w:rsidRPr="00ED10AD" w:rsidRDefault="008C2108" w:rsidP="008C2108">
            <w:pPr>
              <w:pStyle w:val="Fillintext8pt"/>
              <w:rPr>
                <w:rStyle w:val="Boldchar"/>
              </w:rPr>
            </w:pPr>
            <w:r w:rsidRPr="00ED10AD">
              <w:rPr>
                <w:rStyle w:val="Boldchar"/>
              </w:rPr>
              <w:t>LICENSE TYPE:</w:t>
            </w:r>
          </w:p>
        </w:tc>
      </w:tr>
      <w:tr w:rsidR="008C2108" w:rsidRPr="0050567D" w:rsidTr="00FB63FF">
        <w:trPr>
          <w:cantSplit/>
          <w:trHeight w:hRule="exact" w:val="576"/>
        </w:trPr>
        <w:tc>
          <w:tcPr>
            <w:tcW w:w="1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2108" w:rsidRDefault="008C2108" w:rsidP="00E7192D">
            <w:pPr>
              <w:pStyle w:val="Fillintext1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5289" w:rsidRDefault="00E75289" w:rsidP="00E75289">
      <w:pPr>
        <w:pStyle w:val="Tablespacer"/>
      </w:pPr>
    </w:p>
    <w:p w:rsidR="00ED10AD" w:rsidRPr="00ED10AD" w:rsidRDefault="00ED10AD" w:rsidP="00ED10AD">
      <w:pPr>
        <w:pStyle w:val="Body10pt"/>
        <w:rPr>
          <w:rStyle w:val="Italic"/>
        </w:rPr>
      </w:pPr>
      <w:r w:rsidRPr="00ED10AD">
        <w:rPr>
          <w:rStyle w:val="Italic"/>
        </w:rPr>
        <w:t xml:space="preserve">Any personally identifiable information, as defined under s. 19.62(5), </w:t>
      </w:r>
      <w:proofErr w:type="gramStart"/>
      <w:r w:rsidRPr="00ED10AD">
        <w:rPr>
          <w:rStyle w:val="Italic"/>
        </w:rPr>
        <w:t>Stats.,</w:t>
      </w:r>
      <w:proofErr w:type="gramEnd"/>
      <w:r w:rsidRPr="00ED10AD">
        <w:rPr>
          <w:rStyle w:val="Italic"/>
        </w:rPr>
        <w:t xml:space="preserve"> requested on this form may be used for purposes other than that for which it is originally being collected (s. 15.04(1)(m), Wis. Stats.)</w:t>
      </w:r>
      <w:r w:rsidR="00F23D88">
        <w:rPr>
          <w:rStyle w:val="Italic"/>
        </w:rPr>
        <w:t>.</w:t>
      </w:r>
      <w:r w:rsidRPr="00ED10AD">
        <w:rPr>
          <w:rStyle w:val="Italic"/>
        </w:rPr>
        <w:t xml:space="preserve"> Confidentiality of this information will be maintained to</w:t>
      </w:r>
      <w:r w:rsidR="006553CC">
        <w:rPr>
          <w:rStyle w:val="Italic"/>
        </w:rPr>
        <w:t xml:space="preserve"> the extent authorized by law.</w:t>
      </w:r>
    </w:p>
    <w:p w:rsidR="00424755" w:rsidRDefault="00424755" w:rsidP="00E84BA8">
      <w:pPr>
        <w:pStyle w:val="Body10pt"/>
        <w:spacing w:after="0"/>
        <w:ind w:left="187" w:hanging="187"/>
        <w:rPr>
          <w:rStyle w:val="BoldItaliccharc"/>
        </w:rPr>
      </w:pPr>
    </w:p>
    <w:p w:rsidR="00122538" w:rsidRDefault="00E3294B" w:rsidP="00424755">
      <w:pPr>
        <w:pStyle w:val="Body10pt"/>
        <w:spacing w:after="0"/>
        <w:ind w:left="187" w:hanging="187"/>
        <w:rPr>
          <w:rStyle w:val="BoldItaliccharc"/>
        </w:rPr>
      </w:pPr>
      <w:r w:rsidRPr="008C3C44">
        <w:rPr>
          <w:rStyle w:val="BoldItaliccharc"/>
        </w:rPr>
        <w:t xml:space="preserve">To be completed by </w:t>
      </w:r>
      <w:r>
        <w:rPr>
          <w:rStyle w:val="BoldItaliccharc"/>
        </w:rPr>
        <w:t>applicant and returned d</w:t>
      </w:r>
      <w:r w:rsidR="00424755">
        <w:rPr>
          <w:rStyle w:val="BoldItaliccharc"/>
        </w:rPr>
        <w:t xml:space="preserve">irectly </w:t>
      </w:r>
      <w:r w:rsidR="00ED10AD" w:rsidRPr="00ED10AD">
        <w:rPr>
          <w:rStyle w:val="BoldItaliccharc"/>
        </w:rPr>
        <w:t>to:</w:t>
      </w:r>
    </w:p>
    <w:p w:rsidR="00424755" w:rsidRPr="00424755" w:rsidRDefault="00ED10AD" w:rsidP="00424755">
      <w:pPr>
        <w:pStyle w:val="Body10pt"/>
        <w:spacing w:after="0"/>
        <w:ind w:left="187" w:hanging="187"/>
      </w:pPr>
      <w:r w:rsidRPr="00ED10AD">
        <w:rPr>
          <w:rStyle w:val="BoldItaliccharc"/>
        </w:rPr>
        <w:br/>
      </w:r>
      <w:r w:rsidR="00424755" w:rsidRPr="00424755">
        <w:t>Wisconsin</w:t>
      </w:r>
      <w:r w:rsidR="00424755" w:rsidRPr="00424755">
        <w:rPr>
          <w:rFonts w:eastAsia="Times New Roman"/>
          <w:spacing w:val="5"/>
        </w:rPr>
        <w:t xml:space="preserve"> </w:t>
      </w:r>
      <w:r w:rsidR="00424755" w:rsidRPr="00424755">
        <w:t>Department</w:t>
      </w:r>
      <w:r w:rsidR="00424755" w:rsidRPr="00424755">
        <w:rPr>
          <w:rFonts w:eastAsia="Times New Roman"/>
          <w:spacing w:val="5"/>
        </w:rPr>
        <w:t xml:space="preserve"> </w:t>
      </w:r>
      <w:r w:rsidR="00424755" w:rsidRPr="00424755">
        <w:t>of</w:t>
      </w:r>
      <w:r w:rsidR="00424755" w:rsidRPr="00424755">
        <w:rPr>
          <w:rFonts w:eastAsia="Times New Roman"/>
          <w:spacing w:val="3"/>
        </w:rPr>
        <w:t xml:space="preserve"> </w:t>
      </w:r>
      <w:r w:rsidR="00424755" w:rsidRPr="00424755">
        <w:t>Agriculture,</w:t>
      </w:r>
      <w:r w:rsidR="00424755" w:rsidRPr="00424755">
        <w:rPr>
          <w:rFonts w:eastAsia="Times New Roman"/>
          <w:spacing w:val="5"/>
        </w:rPr>
        <w:t xml:space="preserve"> </w:t>
      </w:r>
      <w:r w:rsidR="00424755" w:rsidRPr="00424755">
        <w:t>Trade</w:t>
      </w:r>
      <w:r w:rsidR="00424755" w:rsidRPr="00424755">
        <w:rPr>
          <w:rFonts w:eastAsia="Times New Roman"/>
          <w:spacing w:val="5"/>
        </w:rPr>
        <w:t xml:space="preserve"> </w:t>
      </w:r>
      <w:r w:rsidR="00424755" w:rsidRPr="00424755">
        <w:t>and</w:t>
      </w:r>
      <w:r w:rsidR="00424755" w:rsidRPr="00424755">
        <w:rPr>
          <w:rFonts w:eastAsia="Times New Roman"/>
          <w:spacing w:val="5"/>
        </w:rPr>
        <w:t xml:space="preserve"> </w:t>
      </w:r>
      <w:r w:rsidR="00424755" w:rsidRPr="00424755">
        <w:t>Consumer</w:t>
      </w:r>
      <w:r w:rsidR="00424755" w:rsidRPr="00424755">
        <w:rPr>
          <w:rFonts w:eastAsia="Times New Roman"/>
          <w:spacing w:val="5"/>
        </w:rPr>
        <w:t xml:space="preserve"> </w:t>
      </w:r>
      <w:r w:rsidR="00424755" w:rsidRPr="00424755">
        <w:t>Protection</w:t>
      </w:r>
      <w:r w:rsidR="00122538">
        <w:t xml:space="preserve"> (DATCP)</w:t>
      </w:r>
    </w:p>
    <w:p w:rsidR="00424755" w:rsidRDefault="00BF2DD4" w:rsidP="00424755">
      <w:pPr>
        <w:pStyle w:val="Body10pt"/>
        <w:spacing w:after="0"/>
        <w:ind w:left="360" w:hanging="187"/>
        <w:rPr>
          <w:rStyle w:val="Italic"/>
          <w:i w:val="0"/>
        </w:rPr>
      </w:pPr>
      <w:r>
        <w:rPr>
          <w:rStyle w:val="Italic"/>
          <w:i w:val="0"/>
        </w:rPr>
        <w:t xml:space="preserve">ATTN: </w:t>
      </w:r>
      <w:r w:rsidR="00424755" w:rsidRPr="00424755">
        <w:rPr>
          <w:rStyle w:val="Italic"/>
          <w:i w:val="0"/>
        </w:rPr>
        <w:t>V</w:t>
      </w:r>
      <w:r>
        <w:rPr>
          <w:rStyle w:val="Italic"/>
          <w:i w:val="0"/>
        </w:rPr>
        <w:t>EB</w:t>
      </w:r>
      <w:r w:rsidR="00AD164F">
        <w:rPr>
          <w:rStyle w:val="Italic"/>
          <w:i w:val="0"/>
        </w:rPr>
        <w:t>/Credential Processor/CONFIDENTIAL</w:t>
      </w:r>
    </w:p>
    <w:p w:rsidR="00424755" w:rsidRDefault="00424755" w:rsidP="00424755">
      <w:pPr>
        <w:pStyle w:val="Body10pt"/>
        <w:spacing w:after="0"/>
        <w:ind w:left="360" w:hanging="187"/>
      </w:pPr>
      <w:r w:rsidRPr="00424755">
        <w:t>PO Box 8911</w:t>
      </w:r>
    </w:p>
    <w:p w:rsidR="00424755" w:rsidRPr="00424755" w:rsidRDefault="00424755" w:rsidP="00424755">
      <w:pPr>
        <w:pStyle w:val="Body10pt"/>
        <w:spacing w:after="0"/>
        <w:ind w:left="360" w:hanging="187"/>
      </w:pPr>
      <w:r w:rsidRPr="00424755">
        <w:t>Madison, WI 53708-8911</w:t>
      </w:r>
      <w:r w:rsidRPr="00424755">
        <w:br/>
      </w:r>
    </w:p>
    <w:sectPr w:rsidR="00424755" w:rsidRPr="00424755" w:rsidSect="0001604B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C28C7"/>
    <w:multiLevelType w:val="hybridMultilevel"/>
    <w:tmpl w:val="10C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66726CD"/>
    <w:multiLevelType w:val="hybridMultilevel"/>
    <w:tmpl w:val="5896C78A"/>
    <w:lvl w:ilvl="0" w:tplc="A5E24A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formatting="1" w:enforcement="1" w:cryptProviderType="rsaAES" w:cryptAlgorithmClass="hash" w:cryptAlgorithmType="typeAny" w:cryptAlgorithmSid="14" w:cryptSpinCount="100000" w:hash="OOKSySy7rRxfqjUMRRKtx2DL0crRPLIjw0zteojRRcfOoP5mY4ayundxkpN7dgOusk2rmgb1I7MOp4mAkC2YPA==" w:salt="53x1QTtGAi3s30W+vtMFy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04B"/>
    <w:rsid w:val="00007653"/>
    <w:rsid w:val="0001604B"/>
    <w:rsid w:val="000312DC"/>
    <w:rsid w:val="000373F7"/>
    <w:rsid w:val="0003748E"/>
    <w:rsid w:val="00053885"/>
    <w:rsid w:val="000776A1"/>
    <w:rsid w:val="000806C6"/>
    <w:rsid w:val="0008276C"/>
    <w:rsid w:val="000B6A0A"/>
    <w:rsid w:val="000D01D4"/>
    <w:rsid w:val="000D068E"/>
    <w:rsid w:val="000F1C79"/>
    <w:rsid w:val="001021DD"/>
    <w:rsid w:val="00111527"/>
    <w:rsid w:val="00113A5C"/>
    <w:rsid w:val="00117221"/>
    <w:rsid w:val="00122538"/>
    <w:rsid w:val="00131A6C"/>
    <w:rsid w:val="001323F9"/>
    <w:rsid w:val="00142D08"/>
    <w:rsid w:val="00144F51"/>
    <w:rsid w:val="00145DC4"/>
    <w:rsid w:val="00150A5B"/>
    <w:rsid w:val="001578A4"/>
    <w:rsid w:val="00187424"/>
    <w:rsid w:val="00194C68"/>
    <w:rsid w:val="001B0DEA"/>
    <w:rsid w:val="001C1B45"/>
    <w:rsid w:val="001D4772"/>
    <w:rsid w:val="001D50D0"/>
    <w:rsid w:val="00261736"/>
    <w:rsid w:val="0026442C"/>
    <w:rsid w:val="002670C0"/>
    <w:rsid w:val="002711AE"/>
    <w:rsid w:val="0027203E"/>
    <w:rsid w:val="00273E7B"/>
    <w:rsid w:val="002750ED"/>
    <w:rsid w:val="002778C7"/>
    <w:rsid w:val="002805F6"/>
    <w:rsid w:val="00283440"/>
    <w:rsid w:val="00291631"/>
    <w:rsid w:val="00291F9E"/>
    <w:rsid w:val="00296AD4"/>
    <w:rsid w:val="002A1F8C"/>
    <w:rsid w:val="002A2783"/>
    <w:rsid w:val="002A5E4D"/>
    <w:rsid w:val="002B3D31"/>
    <w:rsid w:val="002C05EB"/>
    <w:rsid w:val="002E0A5A"/>
    <w:rsid w:val="002E2A3B"/>
    <w:rsid w:val="002E4CD4"/>
    <w:rsid w:val="003067C1"/>
    <w:rsid w:val="00316516"/>
    <w:rsid w:val="003553D2"/>
    <w:rsid w:val="003713F7"/>
    <w:rsid w:val="003720F6"/>
    <w:rsid w:val="00376B22"/>
    <w:rsid w:val="00390616"/>
    <w:rsid w:val="003A3D38"/>
    <w:rsid w:val="003B2438"/>
    <w:rsid w:val="003C5BED"/>
    <w:rsid w:val="003E0CE5"/>
    <w:rsid w:val="003E2555"/>
    <w:rsid w:val="003F713B"/>
    <w:rsid w:val="003F7F3C"/>
    <w:rsid w:val="004000CF"/>
    <w:rsid w:val="00404C2C"/>
    <w:rsid w:val="00424755"/>
    <w:rsid w:val="00425997"/>
    <w:rsid w:val="004314EA"/>
    <w:rsid w:val="0043382C"/>
    <w:rsid w:val="00460FEB"/>
    <w:rsid w:val="00471B84"/>
    <w:rsid w:val="004805F0"/>
    <w:rsid w:val="00487F58"/>
    <w:rsid w:val="004A62C8"/>
    <w:rsid w:val="004A740C"/>
    <w:rsid w:val="004C0283"/>
    <w:rsid w:val="004E2B5C"/>
    <w:rsid w:val="004E5CAE"/>
    <w:rsid w:val="004F1EEC"/>
    <w:rsid w:val="00524FF9"/>
    <w:rsid w:val="005256E9"/>
    <w:rsid w:val="00535BDD"/>
    <w:rsid w:val="00537183"/>
    <w:rsid w:val="005378F7"/>
    <w:rsid w:val="00555B50"/>
    <w:rsid w:val="00560933"/>
    <w:rsid w:val="0057433E"/>
    <w:rsid w:val="00581892"/>
    <w:rsid w:val="00596038"/>
    <w:rsid w:val="005A09F4"/>
    <w:rsid w:val="005B06C1"/>
    <w:rsid w:val="005B502A"/>
    <w:rsid w:val="005B7A4E"/>
    <w:rsid w:val="005D12BA"/>
    <w:rsid w:val="005E2F45"/>
    <w:rsid w:val="005F0D9C"/>
    <w:rsid w:val="005F2F35"/>
    <w:rsid w:val="005F48FB"/>
    <w:rsid w:val="0062446D"/>
    <w:rsid w:val="00624F29"/>
    <w:rsid w:val="00647C88"/>
    <w:rsid w:val="00651787"/>
    <w:rsid w:val="006553CC"/>
    <w:rsid w:val="00664FE3"/>
    <w:rsid w:val="00675DC2"/>
    <w:rsid w:val="006801DC"/>
    <w:rsid w:val="00683683"/>
    <w:rsid w:val="00684B09"/>
    <w:rsid w:val="00697170"/>
    <w:rsid w:val="006973DC"/>
    <w:rsid w:val="006B22AA"/>
    <w:rsid w:val="006E41E0"/>
    <w:rsid w:val="006F3B70"/>
    <w:rsid w:val="00701267"/>
    <w:rsid w:val="007052F9"/>
    <w:rsid w:val="007054C0"/>
    <w:rsid w:val="007125BB"/>
    <w:rsid w:val="007228EC"/>
    <w:rsid w:val="00745A44"/>
    <w:rsid w:val="00746CFD"/>
    <w:rsid w:val="007510CE"/>
    <w:rsid w:val="0076110B"/>
    <w:rsid w:val="007631F3"/>
    <w:rsid w:val="00774C59"/>
    <w:rsid w:val="00775254"/>
    <w:rsid w:val="007B1616"/>
    <w:rsid w:val="007B5089"/>
    <w:rsid w:val="007C3CB5"/>
    <w:rsid w:val="007D3323"/>
    <w:rsid w:val="007D3CEA"/>
    <w:rsid w:val="007D4F6E"/>
    <w:rsid w:val="007D6EA1"/>
    <w:rsid w:val="007F6101"/>
    <w:rsid w:val="008017DF"/>
    <w:rsid w:val="00802195"/>
    <w:rsid w:val="00802ABF"/>
    <w:rsid w:val="0081275B"/>
    <w:rsid w:val="008349AD"/>
    <w:rsid w:val="0084019C"/>
    <w:rsid w:val="00845C64"/>
    <w:rsid w:val="00845E27"/>
    <w:rsid w:val="008544EA"/>
    <w:rsid w:val="00854E44"/>
    <w:rsid w:val="00856D7B"/>
    <w:rsid w:val="0087358E"/>
    <w:rsid w:val="00887C30"/>
    <w:rsid w:val="00887E60"/>
    <w:rsid w:val="008B1A9A"/>
    <w:rsid w:val="008C2108"/>
    <w:rsid w:val="008F555E"/>
    <w:rsid w:val="00901BB3"/>
    <w:rsid w:val="00917D64"/>
    <w:rsid w:val="00957D8E"/>
    <w:rsid w:val="00957F58"/>
    <w:rsid w:val="00970ACB"/>
    <w:rsid w:val="009713EB"/>
    <w:rsid w:val="009A49E0"/>
    <w:rsid w:val="009A51D6"/>
    <w:rsid w:val="009B615F"/>
    <w:rsid w:val="009B68B3"/>
    <w:rsid w:val="009C78D4"/>
    <w:rsid w:val="009D0443"/>
    <w:rsid w:val="009D3603"/>
    <w:rsid w:val="009F16D5"/>
    <w:rsid w:val="00A05CD5"/>
    <w:rsid w:val="00A06C00"/>
    <w:rsid w:val="00A079D4"/>
    <w:rsid w:val="00A1000F"/>
    <w:rsid w:val="00A11414"/>
    <w:rsid w:val="00A1357B"/>
    <w:rsid w:val="00A16962"/>
    <w:rsid w:val="00A218E6"/>
    <w:rsid w:val="00A42185"/>
    <w:rsid w:val="00A4648F"/>
    <w:rsid w:val="00A549F9"/>
    <w:rsid w:val="00A76FBD"/>
    <w:rsid w:val="00A77B8A"/>
    <w:rsid w:val="00A97F88"/>
    <w:rsid w:val="00AB34CC"/>
    <w:rsid w:val="00AC222C"/>
    <w:rsid w:val="00AD164F"/>
    <w:rsid w:val="00AD3277"/>
    <w:rsid w:val="00AD3EA8"/>
    <w:rsid w:val="00AE577F"/>
    <w:rsid w:val="00B001D5"/>
    <w:rsid w:val="00B10013"/>
    <w:rsid w:val="00B13AFB"/>
    <w:rsid w:val="00B21E19"/>
    <w:rsid w:val="00B22F2E"/>
    <w:rsid w:val="00B2782E"/>
    <w:rsid w:val="00B42C8C"/>
    <w:rsid w:val="00B558B7"/>
    <w:rsid w:val="00B81120"/>
    <w:rsid w:val="00B82F2C"/>
    <w:rsid w:val="00BA0212"/>
    <w:rsid w:val="00BA1B14"/>
    <w:rsid w:val="00BB09B9"/>
    <w:rsid w:val="00BB1383"/>
    <w:rsid w:val="00BC06E4"/>
    <w:rsid w:val="00BD3733"/>
    <w:rsid w:val="00BE161D"/>
    <w:rsid w:val="00BE4323"/>
    <w:rsid w:val="00BE5DF4"/>
    <w:rsid w:val="00BF2DD4"/>
    <w:rsid w:val="00BF2F83"/>
    <w:rsid w:val="00C01AAB"/>
    <w:rsid w:val="00C25BE2"/>
    <w:rsid w:val="00C322B3"/>
    <w:rsid w:val="00C3434E"/>
    <w:rsid w:val="00C4553B"/>
    <w:rsid w:val="00C50004"/>
    <w:rsid w:val="00C700D0"/>
    <w:rsid w:val="00C91877"/>
    <w:rsid w:val="00CA095C"/>
    <w:rsid w:val="00CA72DA"/>
    <w:rsid w:val="00CB6324"/>
    <w:rsid w:val="00CD5F3D"/>
    <w:rsid w:val="00CE1356"/>
    <w:rsid w:val="00CE6E1F"/>
    <w:rsid w:val="00D01763"/>
    <w:rsid w:val="00D018B5"/>
    <w:rsid w:val="00D033B3"/>
    <w:rsid w:val="00D16E25"/>
    <w:rsid w:val="00D32FE2"/>
    <w:rsid w:val="00D44221"/>
    <w:rsid w:val="00D45576"/>
    <w:rsid w:val="00D64E68"/>
    <w:rsid w:val="00D70F41"/>
    <w:rsid w:val="00D91FD4"/>
    <w:rsid w:val="00DA1201"/>
    <w:rsid w:val="00DB3742"/>
    <w:rsid w:val="00DB6F21"/>
    <w:rsid w:val="00DD0696"/>
    <w:rsid w:val="00DD33CA"/>
    <w:rsid w:val="00DD7353"/>
    <w:rsid w:val="00DE7FFA"/>
    <w:rsid w:val="00DF07D6"/>
    <w:rsid w:val="00E01D17"/>
    <w:rsid w:val="00E05983"/>
    <w:rsid w:val="00E12479"/>
    <w:rsid w:val="00E12F0A"/>
    <w:rsid w:val="00E16668"/>
    <w:rsid w:val="00E3294B"/>
    <w:rsid w:val="00E471A3"/>
    <w:rsid w:val="00E4773B"/>
    <w:rsid w:val="00E54D48"/>
    <w:rsid w:val="00E563F7"/>
    <w:rsid w:val="00E7192D"/>
    <w:rsid w:val="00E7486D"/>
    <w:rsid w:val="00E75289"/>
    <w:rsid w:val="00E81DEB"/>
    <w:rsid w:val="00E84BA8"/>
    <w:rsid w:val="00EA0F39"/>
    <w:rsid w:val="00EA39A4"/>
    <w:rsid w:val="00EA6825"/>
    <w:rsid w:val="00EB34D0"/>
    <w:rsid w:val="00ED10AD"/>
    <w:rsid w:val="00ED24D8"/>
    <w:rsid w:val="00EE17AF"/>
    <w:rsid w:val="00EF7548"/>
    <w:rsid w:val="00F1684A"/>
    <w:rsid w:val="00F23D88"/>
    <w:rsid w:val="00F308CE"/>
    <w:rsid w:val="00F50C49"/>
    <w:rsid w:val="00F664E1"/>
    <w:rsid w:val="00F67595"/>
    <w:rsid w:val="00F97952"/>
    <w:rsid w:val="00FA100B"/>
    <w:rsid w:val="00FA2992"/>
    <w:rsid w:val="00FB5144"/>
    <w:rsid w:val="00FB63FF"/>
    <w:rsid w:val="00FC0771"/>
    <w:rsid w:val="00FC14CE"/>
    <w:rsid w:val="00FC6F0B"/>
    <w:rsid w:val="00FD0999"/>
    <w:rsid w:val="00FD783C"/>
    <w:rsid w:val="00FE128D"/>
    <w:rsid w:val="00FE3FBE"/>
    <w:rsid w:val="00FE70BF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C0810E1-EED3-46CE-BAFE-E6E16D3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0776A1"/>
    <w:pPr>
      <w:spacing w:before="20" w:after="0" w:line="180" w:lineRule="exact"/>
    </w:pPr>
    <w:rPr>
      <w:rFonts w:ascii="Arial" w:eastAsia="Times New Roman" w:hAnsi="Arial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0776A1"/>
    <w:pPr>
      <w:spacing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illintext10ptChar">
    <w:name w:val="Fill in text 10 pt Char"/>
    <w:link w:val="Fillintext10pt"/>
    <w:rsid w:val="000776A1"/>
    <w:rPr>
      <w:rFonts w:ascii="Arial" w:eastAsia="Times New Roman" w:hAnsi="Arial"/>
      <w:szCs w:val="24"/>
    </w:rPr>
  </w:style>
  <w:style w:type="character" w:customStyle="1" w:styleId="BoxtextChar">
    <w:name w:val="Box text Char"/>
    <w:link w:val="Boxtext"/>
    <w:rsid w:val="000776A1"/>
    <w:rPr>
      <w:rFonts w:ascii="Arial" w:eastAsia="Times New Roman" w:hAnsi="Arial"/>
      <w:sz w:val="14"/>
      <w:szCs w:val="14"/>
    </w:rPr>
  </w:style>
  <w:style w:type="paragraph" w:customStyle="1" w:styleId="Sectiontitle">
    <w:name w:val="Section title"/>
    <w:basedOn w:val="Normal"/>
    <w:qFormat/>
    <w:rsid w:val="00535BDD"/>
    <w:pPr>
      <w:spacing w:before="60" w:after="60" w:line="16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line="200" w:lineRule="exact"/>
    </w:pPr>
    <w:rPr>
      <w:rFonts w:eastAsia="Calibr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eckBoxChar">
    <w:name w:val="Check Box Char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customStyle="1" w:styleId="Numbered">
    <w:name w:val="Numbered"/>
    <w:basedOn w:val="Fillintext8ptChar"/>
    <w:uiPriority w:val="1"/>
    <w:qFormat/>
    <w:rsid w:val="0008276C"/>
    <w:rPr>
      <w:rFonts w:ascii="Arial" w:eastAsia="Times New Roman" w:hAnsi="Arial"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6FBD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6FB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unhideWhenUsed/>
    <w:rsid w:val="00E75289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E75289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Bodybold">
    <w:name w:val="Body bold"/>
    <w:basedOn w:val="Body"/>
    <w:qFormat/>
    <w:rsid w:val="00E75289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E75289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E75289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Body"/>
    <w:qFormat/>
    <w:rsid w:val="00E75289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E75289"/>
    <w:pPr>
      <w:numPr>
        <w:numId w:val="13"/>
      </w:numPr>
      <w:spacing w:after="120" w:line="280" w:lineRule="exact"/>
      <w:ind w:left="450" w:hanging="360"/>
      <w:contextualSpacing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E75289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8C2108"/>
    <w:pPr>
      <w:numPr>
        <w:numId w:val="0"/>
      </w:numPr>
      <w:contextualSpacing w:val="0"/>
    </w:pPr>
  </w:style>
  <w:style w:type="paragraph" w:styleId="ListParagraph">
    <w:name w:val="List Paragraph"/>
    <w:basedOn w:val="Normal"/>
    <w:uiPriority w:val="34"/>
    <w:qFormat/>
    <w:rsid w:val="00E75289"/>
    <w:pPr>
      <w:ind w:left="720"/>
    </w:pPr>
  </w:style>
  <w:style w:type="paragraph" w:customStyle="1" w:styleId="DATCPname">
    <w:name w:val="DATCP name"/>
    <w:basedOn w:val="Normal"/>
    <w:qFormat/>
    <w:rsid w:val="00113A5C"/>
    <w:pPr>
      <w:spacing w:after="0" w:line="280" w:lineRule="exact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 xsi:nil="true"/>
    <bureau xmlns="fb82bcdf-ea63-4554-99e3-e15ccd87b479" xsi:nil="true"/>
    <_x002e_purpose xmlns="fb82bcdf-ea63-4554-99e3-e15ccd87b479">7</_x002e_purpose>
    <PublishingExpirationDate xmlns="http://schemas.microsoft.com/sharepoint/v3" xsi:nil="true"/>
    <PublishingStartDate xmlns="http://schemas.microsoft.com/sharepoint/v3" xsi:nil="true"/>
    <_x002e_globalNavigation xmlns="fb82bcdf-ea63-4554-99e3-e15ccd87b479">7</_x002e_globalNavigation>
    <_x002e_program xmlns="fb82bcdf-ea63-4554-99e3-e15ccd87b479">VEB</_x002e_program>
  </documentManagement>
</p:properties>
</file>

<file path=customXml/itemProps1.xml><?xml version="1.0" encoding="utf-8"?>
<ds:datastoreItem xmlns:ds="http://schemas.openxmlformats.org/officeDocument/2006/customXml" ds:itemID="{65024743-A70D-4B6E-9983-A8B90E12C057}"/>
</file>

<file path=customXml/itemProps2.xml><?xml version="1.0" encoding="utf-8"?>
<ds:datastoreItem xmlns:ds="http://schemas.openxmlformats.org/officeDocument/2006/customXml" ds:itemID="{9FE47A3B-9312-4B40-8F8F-A4C24AB1CC02}"/>
</file>

<file path=customXml/itemProps3.xml><?xml version="1.0" encoding="utf-8"?>
<ds:datastoreItem xmlns:ds="http://schemas.openxmlformats.org/officeDocument/2006/customXml" ds:itemID="{3AFAAFFF-2CF3-471C-AEAE-DE2ED3E33775}"/>
</file>

<file path=customXml/itemProps4.xml><?xml version="1.0" encoding="utf-8"?>
<ds:datastoreItem xmlns:ds="http://schemas.openxmlformats.org/officeDocument/2006/customXml" ds:itemID="{5A996186-741B-446A-A7A7-80AF2ACEF778}"/>
</file>

<file path=customXml/itemProps5.xml><?xml version="1.0" encoding="utf-8"?>
<ds:datastoreItem xmlns:ds="http://schemas.openxmlformats.org/officeDocument/2006/customXml" ds:itemID="{04080AC5-13D7-4F2D-A278-748EDD9E3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</dc:creator>
  <cp:keywords/>
  <cp:lastModifiedBy>Ballweg, Sally</cp:lastModifiedBy>
  <cp:revision>18</cp:revision>
  <cp:lastPrinted>2015-02-11T15:56:00Z</cp:lastPrinted>
  <dcterms:created xsi:type="dcterms:W3CDTF">2015-11-20T17:18:00Z</dcterms:created>
  <dcterms:modified xsi:type="dcterms:W3CDTF">2017-03-06T15:56:00Z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