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DB9A6" w14:textId="734C3286" w:rsidR="00B871C4" w:rsidRPr="00B50A00" w:rsidRDefault="00243D82" w:rsidP="00D70B59">
      <w:pPr>
        <w:spacing w:before="240" w:after="0" w:line="240" w:lineRule="auto"/>
        <w:rPr>
          <w:rFonts w:ascii="Calibri" w:hAnsi="Calibri" w:cs="Calibri"/>
          <w:b/>
          <w:bCs/>
          <w:sz w:val="22"/>
          <w:szCs w:val="22"/>
        </w:rPr>
      </w:pPr>
      <w:r w:rsidRPr="00B50A00">
        <w:rPr>
          <w:rFonts w:ascii="Calibri" w:hAnsi="Calibri" w:cs="Calibri"/>
          <w:b/>
          <w:bCs/>
          <w:sz w:val="22"/>
          <w:szCs w:val="22"/>
        </w:rPr>
        <w:t>POSITION SUMMARY</w:t>
      </w:r>
    </w:p>
    <w:p w14:paraId="5FBDB11F" w14:textId="440EEC3F" w:rsidR="001F2B45" w:rsidRDefault="00B871C4" w:rsidP="00D70B59">
      <w:pPr>
        <w:spacing w:before="240" w:after="0" w:line="240" w:lineRule="auto"/>
        <w:rPr>
          <w:rFonts w:ascii="Calibri" w:hAnsi="Calibri" w:cs="Calibri"/>
          <w:sz w:val="22"/>
          <w:szCs w:val="22"/>
        </w:rPr>
      </w:pPr>
      <w:r w:rsidRPr="55B245B1">
        <w:rPr>
          <w:rFonts w:ascii="Calibri" w:hAnsi="Calibri" w:cs="Calibri"/>
          <w:sz w:val="22"/>
          <w:szCs w:val="22"/>
        </w:rPr>
        <w:t xml:space="preserve">This position serves as the Deputy Legislative Director for the Department of Agriculture, Trade and Consumer Protection (DATCP) under the general direction of the Legislative Director. </w:t>
      </w:r>
      <w:r w:rsidR="00CA5786" w:rsidRPr="55B245B1">
        <w:rPr>
          <w:rFonts w:ascii="Calibri" w:hAnsi="Calibri" w:cs="Calibri"/>
          <w:sz w:val="22"/>
          <w:szCs w:val="22"/>
        </w:rPr>
        <w:t xml:space="preserve">This position functions as a principal </w:t>
      </w:r>
      <w:r w:rsidR="0060326E" w:rsidRPr="55B245B1">
        <w:rPr>
          <w:rFonts w:ascii="Calibri" w:hAnsi="Calibri" w:cs="Calibri"/>
          <w:sz w:val="22"/>
          <w:szCs w:val="22"/>
        </w:rPr>
        <w:t>working-level point of contact for the assigned areas</w:t>
      </w:r>
      <w:r w:rsidR="00CA5786" w:rsidRPr="55B245B1">
        <w:rPr>
          <w:rFonts w:ascii="Calibri" w:hAnsi="Calibri" w:cs="Calibri"/>
          <w:sz w:val="22"/>
          <w:szCs w:val="22"/>
        </w:rPr>
        <w:t xml:space="preserve"> to the Office of the Secretary (OS) for the preparation, analysis, coordination, and implementation of legislation</w:t>
      </w:r>
      <w:r w:rsidR="507868D3" w:rsidRPr="55B245B1">
        <w:rPr>
          <w:rFonts w:ascii="Calibri" w:hAnsi="Calibri" w:cs="Calibri"/>
          <w:sz w:val="22"/>
          <w:szCs w:val="22"/>
        </w:rPr>
        <w:t xml:space="preserve">, </w:t>
      </w:r>
      <w:r w:rsidR="00CA5786" w:rsidRPr="55B245B1">
        <w:rPr>
          <w:rFonts w:ascii="Calibri" w:hAnsi="Calibri" w:cs="Calibri"/>
          <w:sz w:val="22"/>
          <w:szCs w:val="22"/>
        </w:rPr>
        <w:t>budget or legislative/federal policy issues affecting the department’s programs</w:t>
      </w:r>
      <w:r w:rsidR="001F2B45" w:rsidRPr="55B245B1">
        <w:rPr>
          <w:rFonts w:ascii="Calibri" w:hAnsi="Calibri" w:cs="Calibri"/>
          <w:sz w:val="22"/>
          <w:szCs w:val="22"/>
        </w:rPr>
        <w:t>.</w:t>
      </w:r>
    </w:p>
    <w:p w14:paraId="5261B1FC" w14:textId="77777777" w:rsidR="001F2B45" w:rsidRDefault="00CA5786" w:rsidP="00D70B59">
      <w:pPr>
        <w:spacing w:before="240" w:after="0" w:line="240" w:lineRule="auto"/>
        <w:rPr>
          <w:rFonts w:ascii="Calibri" w:hAnsi="Calibri" w:cs="Calibri"/>
          <w:sz w:val="22"/>
          <w:szCs w:val="22"/>
        </w:rPr>
      </w:pPr>
      <w:r>
        <w:rPr>
          <w:rFonts w:ascii="Calibri" w:hAnsi="Calibri" w:cs="Calibri"/>
          <w:sz w:val="22"/>
          <w:szCs w:val="22"/>
        </w:rPr>
        <w:t xml:space="preserve"> </w:t>
      </w:r>
      <w:r w:rsidR="00B871C4" w:rsidRPr="00D70B59">
        <w:rPr>
          <w:rFonts w:ascii="Calibri" w:hAnsi="Calibri" w:cs="Calibri"/>
          <w:sz w:val="22"/>
          <w:szCs w:val="22"/>
        </w:rPr>
        <w:t xml:space="preserve">The Deputy Legislative Director is responsible for working with DATCP leadership and subject matter experts to coordinate responses to legislative and constituent inquiries and serves as a point of contact for legislative offices, stakeholders, staff, and the public. </w:t>
      </w:r>
      <w:r w:rsidR="001F2B45">
        <w:rPr>
          <w:rFonts w:ascii="Calibri" w:hAnsi="Calibri" w:cs="Calibri"/>
          <w:sz w:val="22"/>
          <w:szCs w:val="22"/>
        </w:rPr>
        <w:t xml:space="preserve">This position monitors and interprets state and federal legislative activity, assesses potential fiscal or operational/policy impacts and develops options and recommendations. This position will coordinate DATCP responses and will prepare briefings and testimony or other correspondence and materials for the Secretary, Legislative Director or department leadership. This position represents the Legislative Director when assigned and coordinates with the Governor’s Office, Legislature, Congressional delegation, tribal governments, other governmental organizations, associations, and stakeholders. </w:t>
      </w:r>
    </w:p>
    <w:p w14:paraId="61217C1D" w14:textId="36AD2822" w:rsidR="001F2B45" w:rsidRDefault="001F2B45" w:rsidP="00D70B59">
      <w:pPr>
        <w:spacing w:before="240" w:after="0" w:line="240" w:lineRule="auto"/>
        <w:rPr>
          <w:rFonts w:ascii="Calibri" w:hAnsi="Calibri" w:cs="Calibri"/>
          <w:sz w:val="22"/>
          <w:szCs w:val="22"/>
        </w:rPr>
      </w:pPr>
      <w:r>
        <w:rPr>
          <w:rFonts w:ascii="Calibri" w:hAnsi="Calibri" w:cs="Calibri"/>
          <w:sz w:val="22"/>
          <w:szCs w:val="22"/>
        </w:rPr>
        <w:t xml:space="preserve">This position will work across DATCP to obtain and analyze subject matter information for the purposes of identifying appropriate courses of action and support timely resolution of issues raised by the Governor’s Office, Legislature, or the Federal Government. </w:t>
      </w:r>
      <w:r w:rsidR="001E2B72">
        <w:rPr>
          <w:rFonts w:ascii="Calibri" w:hAnsi="Calibri" w:cs="Calibri"/>
          <w:sz w:val="22"/>
          <w:szCs w:val="22"/>
        </w:rPr>
        <w:t xml:space="preserve">This position exercises independent judgment within established policy direction and elevates recommendations and sensitive issues to the Legislative Director and OS. </w:t>
      </w:r>
    </w:p>
    <w:p w14:paraId="365812A5" w14:textId="4A18BAB9" w:rsidR="00E14078" w:rsidRPr="00D70B59" w:rsidRDefault="00B871C4" w:rsidP="00D70B59">
      <w:pPr>
        <w:spacing w:before="240" w:after="0" w:line="240" w:lineRule="auto"/>
        <w:rPr>
          <w:rFonts w:ascii="Calibri" w:hAnsi="Calibri" w:cs="Calibri"/>
          <w:sz w:val="22"/>
          <w:szCs w:val="22"/>
        </w:rPr>
      </w:pPr>
      <w:r w:rsidRPr="00D70B59">
        <w:rPr>
          <w:rFonts w:ascii="Calibri" w:hAnsi="Calibri" w:cs="Calibri"/>
          <w:sz w:val="22"/>
          <w:szCs w:val="22"/>
        </w:rPr>
        <w:t>This position requires strong writ</w:t>
      </w:r>
      <w:r w:rsidR="00FF4EC3" w:rsidRPr="00D70B59">
        <w:rPr>
          <w:rFonts w:ascii="Calibri" w:hAnsi="Calibri" w:cs="Calibri"/>
          <w:sz w:val="22"/>
          <w:szCs w:val="22"/>
        </w:rPr>
        <w:t>ten</w:t>
      </w:r>
      <w:r w:rsidRPr="00D70B59">
        <w:rPr>
          <w:rFonts w:ascii="Calibri" w:hAnsi="Calibri" w:cs="Calibri"/>
          <w:sz w:val="22"/>
          <w:szCs w:val="22"/>
        </w:rPr>
        <w:t xml:space="preserve"> and communication skills</w:t>
      </w:r>
      <w:r w:rsidR="001E2B72">
        <w:rPr>
          <w:rFonts w:ascii="Calibri" w:hAnsi="Calibri" w:cs="Calibri"/>
          <w:sz w:val="22"/>
          <w:szCs w:val="22"/>
        </w:rPr>
        <w:t xml:space="preserve"> </w:t>
      </w:r>
      <w:r w:rsidRPr="00D70B59">
        <w:rPr>
          <w:rFonts w:ascii="Calibri" w:hAnsi="Calibri" w:cs="Calibri"/>
          <w:sz w:val="22"/>
          <w:szCs w:val="22"/>
        </w:rPr>
        <w:t>and the ability to prioritize competing objectives</w:t>
      </w:r>
      <w:r w:rsidR="00E14078" w:rsidRPr="00D70B59">
        <w:rPr>
          <w:rFonts w:ascii="Calibri" w:hAnsi="Calibri" w:cs="Calibri"/>
          <w:sz w:val="22"/>
          <w:szCs w:val="22"/>
        </w:rPr>
        <w:t xml:space="preserve"> </w:t>
      </w:r>
      <w:r w:rsidRPr="00D70B59">
        <w:rPr>
          <w:rFonts w:ascii="Calibri" w:hAnsi="Calibri" w:cs="Calibri"/>
          <w:sz w:val="22"/>
          <w:szCs w:val="22"/>
        </w:rPr>
        <w:t>and tasks. This position must develop and maintain effective working relationships with various</w:t>
      </w:r>
      <w:r w:rsidR="00E14078" w:rsidRPr="00D70B59">
        <w:rPr>
          <w:rFonts w:ascii="Calibri" w:hAnsi="Calibri" w:cs="Calibri"/>
          <w:sz w:val="22"/>
          <w:szCs w:val="22"/>
        </w:rPr>
        <w:t xml:space="preserve"> </w:t>
      </w:r>
      <w:r w:rsidRPr="00D70B59">
        <w:rPr>
          <w:rFonts w:ascii="Calibri" w:hAnsi="Calibri" w:cs="Calibri"/>
          <w:sz w:val="22"/>
          <w:szCs w:val="22"/>
        </w:rPr>
        <w:t>stakeholders, legislative offices, other agency officials, tribal governments, and other</w:t>
      </w:r>
      <w:r w:rsidR="00E14078" w:rsidRPr="00D70B59">
        <w:rPr>
          <w:rFonts w:ascii="Calibri" w:hAnsi="Calibri" w:cs="Calibri"/>
          <w:sz w:val="22"/>
          <w:szCs w:val="22"/>
        </w:rPr>
        <w:t xml:space="preserve"> </w:t>
      </w:r>
      <w:r w:rsidRPr="00D70B59">
        <w:rPr>
          <w:rFonts w:ascii="Calibri" w:hAnsi="Calibri" w:cs="Calibri"/>
          <w:sz w:val="22"/>
          <w:szCs w:val="22"/>
        </w:rPr>
        <w:t xml:space="preserve">government organizations </w:t>
      </w:r>
      <w:r w:rsidR="00FF4EC3" w:rsidRPr="00D70B59">
        <w:rPr>
          <w:rFonts w:ascii="Calibri" w:hAnsi="Calibri" w:cs="Calibri"/>
          <w:sz w:val="22"/>
          <w:szCs w:val="22"/>
        </w:rPr>
        <w:t xml:space="preserve">engaged </w:t>
      </w:r>
      <w:r w:rsidRPr="00D70B59">
        <w:rPr>
          <w:rFonts w:ascii="Calibri" w:hAnsi="Calibri" w:cs="Calibri"/>
          <w:sz w:val="22"/>
          <w:szCs w:val="22"/>
        </w:rPr>
        <w:t>in legislative and policy development, as well as provide customer</w:t>
      </w:r>
      <w:r w:rsidR="00E14078" w:rsidRPr="00D70B59">
        <w:rPr>
          <w:rFonts w:ascii="Calibri" w:hAnsi="Calibri" w:cs="Calibri"/>
          <w:sz w:val="22"/>
          <w:szCs w:val="22"/>
        </w:rPr>
        <w:t xml:space="preserve"> </w:t>
      </w:r>
      <w:r w:rsidRPr="00D70B59">
        <w:rPr>
          <w:rFonts w:ascii="Calibri" w:hAnsi="Calibri" w:cs="Calibri"/>
          <w:sz w:val="22"/>
          <w:szCs w:val="22"/>
        </w:rPr>
        <w:t>service in responding to constituent and legislative inquiries.</w:t>
      </w:r>
    </w:p>
    <w:p w14:paraId="65705B69" w14:textId="3B4DD343" w:rsidR="00BD0D0F" w:rsidRPr="00B50A00" w:rsidRDefault="00243D82" w:rsidP="00D70B59">
      <w:pPr>
        <w:spacing w:before="240" w:after="0" w:line="240" w:lineRule="auto"/>
        <w:rPr>
          <w:rFonts w:ascii="Calibri" w:hAnsi="Calibri" w:cs="Calibri"/>
          <w:b/>
          <w:bCs/>
          <w:sz w:val="22"/>
          <w:szCs w:val="22"/>
        </w:rPr>
      </w:pPr>
      <w:r w:rsidRPr="00B50A00">
        <w:rPr>
          <w:rFonts w:ascii="Calibri" w:hAnsi="Calibri" w:cs="Calibri"/>
          <w:b/>
          <w:bCs/>
          <w:sz w:val="22"/>
          <w:szCs w:val="22"/>
        </w:rPr>
        <w:t>GOALS AND WORKER ACTIVITIES</w:t>
      </w:r>
    </w:p>
    <w:p w14:paraId="6779EFD6" w14:textId="7A60FC0D" w:rsidR="00BD0D0F" w:rsidRPr="00D70B59" w:rsidRDefault="00B87E57" w:rsidP="00D70B59">
      <w:pPr>
        <w:tabs>
          <w:tab w:val="left" w:pos="720"/>
        </w:tabs>
        <w:spacing w:before="240" w:after="0" w:line="240" w:lineRule="auto"/>
        <w:ind w:left="1627" w:hanging="1627"/>
        <w:rPr>
          <w:rFonts w:ascii="Calibri" w:hAnsi="Calibri" w:cs="Calibri"/>
          <w:b/>
          <w:bCs/>
          <w:sz w:val="22"/>
          <w:szCs w:val="22"/>
        </w:rPr>
      </w:pPr>
      <w:r w:rsidRPr="00D70B59">
        <w:rPr>
          <w:rFonts w:ascii="Calibri" w:hAnsi="Calibri" w:cs="Calibri"/>
          <w:b/>
          <w:bCs/>
          <w:sz w:val="22"/>
          <w:szCs w:val="22"/>
        </w:rPr>
        <w:t>35</w:t>
      </w:r>
      <w:r w:rsidR="00BD0D0F" w:rsidRPr="00D70B59">
        <w:rPr>
          <w:rFonts w:ascii="Calibri" w:hAnsi="Calibri" w:cs="Calibri"/>
          <w:b/>
          <w:bCs/>
          <w:sz w:val="22"/>
          <w:szCs w:val="22"/>
        </w:rPr>
        <w:t>%</w:t>
      </w:r>
      <w:r w:rsidR="00BD0D0F" w:rsidRPr="00D70B59">
        <w:rPr>
          <w:rFonts w:ascii="Calibri" w:hAnsi="Calibri" w:cs="Calibri"/>
          <w:b/>
          <w:bCs/>
          <w:sz w:val="22"/>
          <w:szCs w:val="22"/>
        </w:rPr>
        <w:tab/>
      </w:r>
      <w:r w:rsidR="00D70B59" w:rsidRPr="00842D90">
        <w:rPr>
          <w:rFonts w:ascii="Calibri" w:hAnsi="Calibri" w:cs="Calibri"/>
          <w:b/>
          <w:bCs/>
          <w:sz w:val="22"/>
          <w:szCs w:val="22"/>
          <w:u w:val="single"/>
        </w:rPr>
        <w:t xml:space="preserve">Goal </w:t>
      </w:r>
      <w:r w:rsidR="00BD0D0F" w:rsidRPr="00842D90">
        <w:rPr>
          <w:rFonts w:ascii="Calibri" w:hAnsi="Calibri" w:cs="Calibri"/>
          <w:b/>
          <w:bCs/>
          <w:sz w:val="22"/>
          <w:szCs w:val="22"/>
          <w:u w:val="single"/>
        </w:rPr>
        <w:t>A</w:t>
      </w:r>
      <w:r w:rsidR="00D70B59" w:rsidRPr="00D70B59">
        <w:rPr>
          <w:rFonts w:ascii="Calibri" w:hAnsi="Calibri" w:cs="Calibri"/>
          <w:b/>
          <w:bCs/>
          <w:sz w:val="22"/>
          <w:szCs w:val="22"/>
        </w:rPr>
        <w:tab/>
      </w:r>
      <w:r w:rsidR="001B3856">
        <w:rPr>
          <w:rFonts w:ascii="Calibri" w:hAnsi="Calibri" w:cs="Calibri"/>
          <w:b/>
          <w:bCs/>
          <w:sz w:val="22"/>
          <w:szCs w:val="22"/>
        </w:rPr>
        <w:t xml:space="preserve">Serve as the Deputy </w:t>
      </w:r>
      <w:r w:rsidR="001B3856" w:rsidRPr="00842D90">
        <w:rPr>
          <w:rFonts w:ascii="Calibri" w:hAnsi="Calibri" w:cs="Calibri"/>
          <w:b/>
          <w:bCs/>
          <w:sz w:val="22"/>
          <w:szCs w:val="22"/>
        </w:rPr>
        <w:t xml:space="preserve">Legislative </w:t>
      </w:r>
      <w:r w:rsidR="00D53BCC">
        <w:rPr>
          <w:rFonts w:ascii="Calibri" w:hAnsi="Calibri" w:cs="Calibri"/>
          <w:b/>
          <w:bCs/>
          <w:sz w:val="22"/>
          <w:szCs w:val="22"/>
        </w:rPr>
        <w:t>Director</w:t>
      </w:r>
      <w:r w:rsidR="001B3856" w:rsidRPr="00842D90">
        <w:rPr>
          <w:rFonts w:ascii="Calibri" w:hAnsi="Calibri" w:cs="Calibri"/>
          <w:b/>
          <w:bCs/>
          <w:sz w:val="22"/>
          <w:szCs w:val="22"/>
        </w:rPr>
        <w:t xml:space="preserve"> and</w:t>
      </w:r>
      <w:r w:rsidR="001B3856">
        <w:rPr>
          <w:rFonts w:ascii="Calibri" w:hAnsi="Calibri" w:cs="Calibri"/>
          <w:b/>
          <w:bCs/>
          <w:sz w:val="22"/>
          <w:szCs w:val="22"/>
        </w:rPr>
        <w:t xml:space="preserve"> principal legislative staff resource representing DATCP in legislative and intergovernmental matters.</w:t>
      </w:r>
    </w:p>
    <w:p w14:paraId="2B9A7ABA" w14:textId="15C20493" w:rsidR="001B3856" w:rsidRPr="001102C1" w:rsidRDefault="001B3856" w:rsidP="00D70B59">
      <w:pPr>
        <w:pStyle w:val="ListParagraph"/>
        <w:numPr>
          <w:ilvl w:val="0"/>
          <w:numId w:val="2"/>
        </w:numPr>
        <w:spacing w:before="60" w:after="0" w:line="240" w:lineRule="auto"/>
        <w:ind w:left="1260" w:hanging="540"/>
        <w:contextualSpacing w:val="0"/>
        <w:rPr>
          <w:rFonts w:ascii="Calibri" w:hAnsi="Calibri" w:cs="Calibri"/>
          <w:sz w:val="22"/>
          <w:szCs w:val="22"/>
        </w:rPr>
      </w:pPr>
      <w:r w:rsidRPr="001102C1">
        <w:rPr>
          <w:rFonts w:ascii="Calibri" w:hAnsi="Calibri" w:cs="Calibri"/>
          <w:sz w:val="22"/>
          <w:szCs w:val="22"/>
        </w:rPr>
        <w:t xml:space="preserve">Serve as a primary point of contact for legislative offices, the Governor’s Office, Congressional delegates, tribal governments on legislative and policy matters that require sensitivity and confidentiality. </w:t>
      </w:r>
    </w:p>
    <w:p w14:paraId="50668796" w14:textId="2D95D620" w:rsidR="001B3856" w:rsidRPr="001102C1" w:rsidRDefault="001B3856" w:rsidP="00D70B59">
      <w:pPr>
        <w:pStyle w:val="ListParagraph"/>
        <w:numPr>
          <w:ilvl w:val="0"/>
          <w:numId w:val="2"/>
        </w:numPr>
        <w:spacing w:before="60" w:after="0" w:line="240" w:lineRule="auto"/>
        <w:ind w:left="1260" w:hanging="540"/>
        <w:contextualSpacing w:val="0"/>
        <w:rPr>
          <w:rFonts w:ascii="Calibri" w:hAnsi="Calibri" w:cs="Calibri"/>
          <w:sz w:val="22"/>
          <w:szCs w:val="22"/>
        </w:rPr>
      </w:pPr>
      <w:r w:rsidRPr="001102C1">
        <w:rPr>
          <w:rFonts w:ascii="Calibri" w:hAnsi="Calibri" w:cs="Calibri"/>
          <w:sz w:val="22"/>
          <w:szCs w:val="22"/>
        </w:rPr>
        <w:t>Represent the Legislative Director when unavailable as the representative and</w:t>
      </w:r>
      <w:r w:rsidR="001102C1" w:rsidRPr="001102C1">
        <w:rPr>
          <w:rFonts w:ascii="Calibri" w:hAnsi="Calibri" w:cs="Calibri"/>
          <w:sz w:val="22"/>
          <w:szCs w:val="22"/>
        </w:rPr>
        <w:t xml:space="preserve"> </w:t>
      </w:r>
      <w:r w:rsidRPr="001102C1">
        <w:rPr>
          <w:rFonts w:ascii="Calibri" w:hAnsi="Calibri" w:cs="Calibri"/>
          <w:sz w:val="22"/>
          <w:szCs w:val="22"/>
        </w:rPr>
        <w:t xml:space="preserve">accompany the Legislative Director at legislative meetings, hearings, briefings, conferences, or other assigned meetings to communicate DATCPs established positions and report on any follow up that’s needed. </w:t>
      </w:r>
    </w:p>
    <w:p w14:paraId="49D1F132" w14:textId="7E243F2C" w:rsidR="001102C1" w:rsidRPr="001102C1" w:rsidRDefault="001102C1" w:rsidP="00D70B59">
      <w:pPr>
        <w:pStyle w:val="ListParagraph"/>
        <w:numPr>
          <w:ilvl w:val="0"/>
          <w:numId w:val="2"/>
        </w:numPr>
        <w:spacing w:before="60" w:after="0" w:line="240" w:lineRule="auto"/>
        <w:ind w:left="1260" w:hanging="540"/>
        <w:contextualSpacing w:val="0"/>
        <w:rPr>
          <w:rFonts w:ascii="Calibri" w:hAnsi="Calibri" w:cs="Calibri"/>
          <w:sz w:val="22"/>
          <w:szCs w:val="22"/>
        </w:rPr>
      </w:pPr>
      <w:r w:rsidRPr="001102C1">
        <w:rPr>
          <w:rFonts w:ascii="Calibri" w:hAnsi="Calibri" w:cs="Calibri"/>
          <w:sz w:val="22"/>
          <w:szCs w:val="22"/>
        </w:rPr>
        <w:t xml:space="preserve">Develop and maintain effective working relationships across DATCP and with external governmental and stakeholder organizations to advance department priorities and resolve legislative and policy issues. </w:t>
      </w:r>
    </w:p>
    <w:p w14:paraId="0E48E4F0" w14:textId="7986F780" w:rsidR="00BD0D0F" w:rsidRPr="001102C1" w:rsidRDefault="00BD0D0F" w:rsidP="00D70B59">
      <w:pPr>
        <w:pStyle w:val="ListParagraph"/>
        <w:numPr>
          <w:ilvl w:val="0"/>
          <w:numId w:val="2"/>
        </w:numPr>
        <w:spacing w:before="60" w:after="0" w:line="240" w:lineRule="auto"/>
        <w:ind w:left="1260" w:hanging="540"/>
        <w:contextualSpacing w:val="0"/>
        <w:rPr>
          <w:rFonts w:ascii="Calibri" w:hAnsi="Calibri" w:cs="Calibri"/>
          <w:sz w:val="22"/>
          <w:szCs w:val="22"/>
        </w:rPr>
      </w:pPr>
      <w:r w:rsidRPr="001102C1">
        <w:rPr>
          <w:rFonts w:ascii="Calibri" w:hAnsi="Calibri" w:cs="Calibri"/>
          <w:sz w:val="22"/>
          <w:szCs w:val="22"/>
        </w:rPr>
        <w:lastRenderedPageBreak/>
        <w:t>Establish and maintain relationships with interest groups by responding to requests and collecting input on policy and program issues.</w:t>
      </w:r>
    </w:p>
    <w:p w14:paraId="25F1A6AD" w14:textId="3A693115" w:rsidR="001102C1" w:rsidRPr="001102C1" w:rsidRDefault="001102C1" w:rsidP="00D70B59">
      <w:pPr>
        <w:pStyle w:val="ListParagraph"/>
        <w:numPr>
          <w:ilvl w:val="0"/>
          <w:numId w:val="2"/>
        </w:numPr>
        <w:spacing w:before="60" w:after="0" w:line="240" w:lineRule="auto"/>
        <w:ind w:left="1260" w:hanging="540"/>
        <w:contextualSpacing w:val="0"/>
        <w:rPr>
          <w:rFonts w:ascii="Calibri" w:hAnsi="Calibri" w:cs="Calibri"/>
          <w:sz w:val="22"/>
          <w:szCs w:val="22"/>
        </w:rPr>
      </w:pPr>
      <w:r w:rsidRPr="001102C1">
        <w:rPr>
          <w:rFonts w:ascii="Calibri" w:hAnsi="Calibri" w:cs="Calibri"/>
          <w:sz w:val="22"/>
          <w:szCs w:val="22"/>
        </w:rPr>
        <w:t>Advise the Legislative Director and Secretary’s Office on emerging legislation, intergovernmental, and stakeholder issues, identify risks, opportunities, and then recommend courses of action.</w:t>
      </w:r>
    </w:p>
    <w:p w14:paraId="5DF362A7" w14:textId="77777777" w:rsidR="000C32D3" w:rsidRDefault="001102C1" w:rsidP="00564A7F">
      <w:pPr>
        <w:pStyle w:val="ListParagraph"/>
        <w:numPr>
          <w:ilvl w:val="0"/>
          <w:numId w:val="2"/>
        </w:numPr>
        <w:spacing w:before="60" w:after="0" w:line="240" w:lineRule="auto"/>
        <w:ind w:left="1260" w:hanging="540"/>
        <w:contextualSpacing w:val="0"/>
        <w:rPr>
          <w:rFonts w:ascii="Calibri" w:hAnsi="Calibri" w:cs="Calibri"/>
          <w:sz w:val="22"/>
          <w:szCs w:val="22"/>
        </w:rPr>
      </w:pPr>
      <w:r w:rsidRPr="001102C1">
        <w:rPr>
          <w:rFonts w:ascii="Calibri" w:hAnsi="Calibri" w:cs="Calibri"/>
          <w:sz w:val="22"/>
          <w:szCs w:val="22"/>
        </w:rPr>
        <w:t>Coordinate preparation of briefing materials, talking points, meeting preparation and follow up for the Secretary, Legislative Director, and department leadership.</w:t>
      </w:r>
    </w:p>
    <w:p w14:paraId="51B1CC1D" w14:textId="1F7D73E9" w:rsidR="005D0D55" w:rsidRDefault="00B87E57" w:rsidP="005D0D55">
      <w:pPr>
        <w:tabs>
          <w:tab w:val="left" w:pos="720"/>
        </w:tabs>
        <w:spacing w:before="240" w:after="0" w:line="240" w:lineRule="auto"/>
        <w:ind w:left="1627" w:hanging="1627"/>
        <w:rPr>
          <w:rFonts w:ascii="Calibri" w:hAnsi="Calibri" w:cs="Calibri"/>
          <w:b/>
          <w:sz w:val="22"/>
          <w:szCs w:val="22"/>
        </w:rPr>
      </w:pPr>
      <w:r w:rsidRPr="00D70B59">
        <w:rPr>
          <w:rFonts w:ascii="Calibri" w:hAnsi="Calibri" w:cs="Calibri"/>
          <w:b/>
          <w:bCs/>
          <w:sz w:val="22"/>
          <w:szCs w:val="22"/>
        </w:rPr>
        <w:t>30%</w:t>
      </w:r>
      <w:r w:rsidR="00D70B59" w:rsidRPr="00D70B59">
        <w:rPr>
          <w:rFonts w:ascii="Calibri" w:hAnsi="Calibri" w:cs="Calibri"/>
          <w:b/>
          <w:bCs/>
          <w:sz w:val="22"/>
          <w:szCs w:val="22"/>
        </w:rPr>
        <w:tab/>
      </w:r>
      <w:r w:rsidR="00D70B59" w:rsidRPr="00842D90">
        <w:rPr>
          <w:rFonts w:ascii="Calibri" w:hAnsi="Calibri" w:cs="Calibri"/>
          <w:b/>
          <w:bCs/>
          <w:sz w:val="22"/>
          <w:szCs w:val="22"/>
          <w:u w:val="single"/>
        </w:rPr>
        <w:t xml:space="preserve">Goal </w:t>
      </w:r>
      <w:r w:rsidRPr="00842D90">
        <w:rPr>
          <w:rFonts w:ascii="Calibri" w:hAnsi="Calibri" w:cs="Calibri"/>
          <w:b/>
          <w:sz w:val="22"/>
          <w:szCs w:val="22"/>
          <w:u w:val="single"/>
        </w:rPr>
        <w:t>B</w:t>
      </w:r>
      <w:r w:rsidR="00D70B59">
        <w:rPr>
          <w:rFonts w:ascii="Calibri" w:hAnsi="Calibri" w:cs="Calibri"/>
          <w:b/>
          <w:sz w:val="22"/>
          <w:szCs w:val="22"/>
        </w:rPr>
        <w:tab/>
      </w:r>
      <w:r w:rsidR="005D0D55">
        <w:rPr>
          <w:rFonts w:ascii="Calibri" w:hAnsi="Calibri" w:cs="Calibri"/>
          <w:b/>
          <w:sz w:val="22"/>
          <w:szCs w:val="22"/>
        </w:rPr>
        <w:t>Analyze State and Federal legislation, budget and policy issues and advise the Legislative Director, Deputy Secretary, and Secretary on recommendations for advancement.</w:t>
      </w:r>
    </w:p>
    <w:p w14:paraId="311E4919" w14:textId="2D576811" w:rsidR="005D0D55" w:rsidRPr="005D0D55" w:rsidRDefault="005D0D55" w:rsidP="00C53D35">
      <w:pPr>
        <w:pStyle w:val="ListParagraph"/>
        <w:numPr>
          <w:ilvl w:val="0"/>
          <w:numId w:val="3"/>
        </w:numPr>
        <w:spacing w:before="60" w:after="0" w:line="240" w:lineRule="auto"/>
        <w:ind w:left="1260" w:hanging="540"/>
        <w:contextualSpacing w:val="0"/>
        <w:rPr>
          <w:rFonts w:ascii="Calibri" w:hAnsi="Calibri" w:cs="Calibri"/>
          <w:sz w:val="22"/>
          <w:szCs w:val="22"/>
        </w:rPr>
      </w:pPr>
      <w:r w:rsidRPr="005D0D55">
        <w:rPr>
          <w:rFonts w:ascii="Calibri" w:hAnsi="Calibri" w:cs="Calibri"/>
          <w:sz w:val="22"/>
          <w:szCs w:val="22"/>
        </w:rPr>
        <w:t>Monitor and track state and federal legislation, administrative actions, budget proposals, appropriations, regulatory developments, and national issues affective agriculture, trade, consumer protection, and DATCP programs.</w:t>
      </w:r>
    </w:p>
    <w:p w14:paraId="4A319B61" w14:textId="0D401897" w:rsidR="005D0D55" w:rsidRPr="005D0D55" w:rsidRDefault="005D0D55" w:rsidP="00C53D35">
      <w:pPr>
        <w:pStyle w:val="ListParagraph"/>
        <w:numPr>
          <w:ilvl w:val="0"/>
          <w:numId w:val="3"/>
        </w:numPr>
        <w:spacing w:before="60" w:after="0" w:line="240" w:lineRule="auto"/>
        <w:ind w:left="1260" w:hanging="540"/>
        <w:contextualSpacing w:val="0"/>
        <w:rPr>
          <w:rFonts w:ascii="Calibri" w:hAnsi="Calibri" w:cs="Calibri"/>
          <w:sz w:val="22"/>
          <w:szCs w:val="22"/>
        </w:rPr>
      </w:pPr>
      <w:r w:rsidRPr="005D0D55">
        <w:rPr>
          <w:rFonts w:ascii="Calibri" w:hAnsi="Calibri" w:cs="Calibri"/>
          <w:sz w:val="22"/>
          <w:szCs w:val="22"/>
        </w:rPr>
        <w:t>Analyze proposed legislation and policy initiatives to assess positive and negative impacts, including fiscal, legal, and operational impacts. Prepare written and verbal recommendations and briefings to the Secretary and Legislative Director.</w:t>
      </w:r>
    </w:p>
    <w:p w14:paraId="0CBCDC6C" w14:textId="18DC1595" w:rsidR="005D0D55" w:rsidRPr="005D0D55" w:rsidRDefault="005D0D55" w:rsidP="00C53D35">
      <w:pPr>
        <w:pStyle w:val="ListParagraph"/>
        <w:numPr>
          <w:ilvl w:val="0"/>
          <w:numId w:val="3"/>
        </w:numPr>
        <w:spacing w:before="60" w:after="0" w:line="240" w:lineRule="auto"/>
        <w:ind w:left="1260" w:hanging="540"/>
        <w:contextualSpacing w:val="0"/>
        <w:rPr>
          <w:rFonts w:ascii="Calibri" w:hAnsi="Calibri" w:cs="Calibri"/>
          <w:sz w:val="22"/>
          <w:szCs w:val="22"/>
        </w:rPr>
      </w:pPr>
      <w:r w:rsidRPr="005D0D55">
        <w:rPr>
          <w:rFonts w:ascii="Calibri" w:hAnsi="Calibri" w:cs="Calibri"/>
          <w:sz w:val="22"/>
          <w:szCs w:val="22"/>
        </w:rPr>
        <w:t>Analyze federal issues such as the Farm bill, federal appropriations, agriculture and trade policy, food and consumer protection policy and other federal developments. Identify and advise on follow up actions and opportunities to advance Wisconsin’s interests.</w:t>
      </w:r>
    </w:p>
    <w:p w14:paraId="4ED60596" w14:textId="6EFC061C" w:rsidR="005D0D55" w:rsidRPr="0060326E" w:rsidRDefault="001A08EA" w:rsidP="00C53D35">
      <w:pPr>
        <w:pStyle w:val="ListParagraph"/>
        <w:numPr>
          <w:ilvl w:val="0"/>
          <w:numId w:val="3"/>
        </w:numPr>
        <w:spacing w:before="60" w:after="0" w:line="240" w:lineRule="auto"/>
        <w:ind w:left="1260" w:hanging="540"/>
        <w:contextualSpacing w:val="0"/>
        <w:rPr>
          <w:rFonts w:ascii="Calibri" w:hAnsi="Calibri" w:cs="Calibri"/>
          <w:sz w:val="22"/>
          <w:szCs w:val="22"/>
        </w:rPr>
      </w:pPr>
      <w:r w:rsidRPr="0060326E">
        <w:rPr>
          <w:rFonts w:ascii="Calibri" w:hAnsi="Calibri" w:cs="Calibri"/>
          <w:sz w:val="22"/>
          <w:szCs w:val="22"/>
        </w:rPr>
        <w:t xml:space="preserve">Coordinate with DATCP divisions, other state agencies such as DOA, the Governor’s Office, </w:t>
      </w:r>
      <w:r w:rsidR="00CE3721">
        <w:rPr>
          <w:rFonts w:ascii="Calibri" w:hAnsi="Calibri" w:cs="Calibri"/>
          <w:sz w:val="22"/>
          <w:szCs w:val="22"/>
        </w:rPr>
        <w:t>the National Association of State Departments of Agriculture (</w:t>
      </w:r>
      <w:r w:rsidRPr="0060326E">
        <w:rPr>
          <w:rFonts w:ascii="Calibri" w:hAnsi="Calibri" w:cs="Calibri"/>
          <w:sz w:val="22"/>
          <w:szCs w:val="22"/>
        </w:rPr>
        <w:t>NASDA</w:t>
      </w:r>
      <w:r w:rsidR="00CE3721">
        <w:rPr>
          <w:rFonts w:ascii="Calibri" w:hAnsi="Calibri" w:cs="Calibri"/>
          <w:sz w:val="22"/>
          <w:szCs w:val="22"/>
        </w:rPr>
        <w:t>), the Midwest Association of State Departments of Agriculture (MASDA), and Wisconsin’s Congressional Delegation</w:t>
      </w:r>
      <w:r w:rsidRPr="0060326E">
        <w:rPr>
          <w:rFonts w:ascii="Calibri" w:hAnsi="Calibri" w:cs="Calibri"/>
          <w:sz w:val="22"/>
          <w:szCs w:val="22"/>
        </w:rPr>
        <w:t>, etc. to obtain information, evaluate options, and coordinate department positions to support the Secretary on issues.</w:t>
      </w:r>
    </w:p>
    <w:p w14:paraId="0052AB1F" w14:textId="1EA68128" w:rsidR="00B87E57" w:rsidRPr="0060326E" w:rsidRDefault="00B87E57" w:rsidP="00C53D35">
      <w:pPr>
        <w:pStyle w:val="ListParagraph"/>
        <w:numPr>
          <w:ilvl w:val="0"/>
          <w:numId w:val="3"/>
        </w:numPr>
        <w:spacing w:before="60" w:after="0" w:line="240" w:lineRule="auto"/>
        <w:ind w:left="1260" w:hanging="540"/>
        <w:contextualSpacing w:val="0"/>
        <w:rPr>
          <w:rFonts w:ascii="Calibri" w:hAnsi="Calibri" w:cs="Calibri"/>
          <w:sz w:val="22"/>
          <w:szCs w:val="22"/>
        </w:rPr>
      </w:pPr>
      <w:r w:rsidRPr="0060326E">
        <w:rPr>
          <w:rFonts w:ascii="Calibri" w:hAnsi="Calibri" w:cs="Calibri"/>
          <w:sz w:val="22"/>
          <w:szCs w:val="22"/>
        </w:rPr>
        <w:t>Lead efforts to work with department staff, government, industry and interest groups to analyze federal legislation to analyze the impact of proposed federal policies and regulatory actions, and advocate for the state’s interests.</w:t>
      </w:r>
    </w:p>
    <w:p w14:paraId="4B555D2F" w14:textId="55835549" w:rsidR="00B87E57" w:rsidRPr="00CE3721" w:rsidRDefault="0060326E" w:rsidP="00CE3721">
      <w:pPr>
        <w:pStyle w:val="ListParagraph"/>
        <w:numPr>
          <w:ilvl w:val="0"/>
          <w:numId w:val="3"/>
        </w:numPr>
        <w:spacing w:before="60" w:after="0" w:line="240" w:lineRule="auto"/>
        <w:ind w:left="1260" w:hanging="540"/>
        <w:contextualSpacing w:val="0"/>
        <w:rPr>
          <w:rFonts w:ascii="Calibri" w:hAnsi="Calibri" w:cs="Calibri"/>
          <w:sz w:val="22"/>
          <w:szCs w:val="22"/>
        </w:rPr>
      </w:pPr>
      <w:r w:rsidRPr="00CE3721">
        <w:rPr>
          <w:rFonts w:ascii="Calibri" w:hAnsi="Calibri" w:cs="Calibri"/>
          <w:sz w:val="22"/>
          <w:szCs w:val="22"/>
        </w:rPr>
        <w:t xml:space="preserve">Identify opportunities for federal funding, partnerships, or policy initiatives that support DATCP priorities and provide recommendations regarding </w:t>
      </w:r>
      <w:r w:rsidR="00CE3721" w:rsidRPr="00CE3721">
        <w:rPr>
          <w:rFonts w:ascii="Calibri" w:hAnsi="Calibri" w:cs="Calibri"/>
          <w:sz w:val="22"/>
          <w:szCs w:val="22"/>
        </w:rPr>
        <w:t>pursuing</w:t>
      </w:r>
      <w:r w:rsidRPr="00CE3721">
        <w:rPr>
          <w:rFonts w:ascii="Calibri" w:hAnsi="Calibri" w:cs="Calibri"/>
          <w:sz w:val="22"/>
          <w:szCs w:val="22"/>
        </w:rPr>
        <w:t xml:space="preserve"> and coordinating of follow up related to these opportunities.</w:t>
      </w:r>
    </w:p>
    <w:p w14:paraId="56D32216" w14:textId="0A5F4447" w:rsidR="00BD0D0F" w:rsidRPr="000500C1" w:rsidRDefault="004E42A9" w:rsidP="000500C1">
      <w:pPr>
        <w:pStyle w:val="ListParagraph"/>
        <w:tabs>
          <w:tab w:val="left" w:pos="720"/>
        </w:tabs>
        <w:spacing w:before="240" w:after="0" w:line="240" w:lineRule="auto"/>
        <w:ind w:left="1627" w:hanging="1447"/>
        <w:contextualSpacing w:val="0"/>
        <w:rPr>
          <w:rFonts w:ascii="Calibri" w:hAnsi="Calibri" w:cs="Calibri"/>
          <w:b/>
          <w:bCs/>
          <w:sz w:val="22"/>
          <w:szCs w:val="22"/>
        </w:rPr>
      </w:pPr>
      <w:r w:rsidRPr="000500C1">
        <w:rPr>
          <w:rFonts w:ascii="Calibri" w:hAnsi="Calibri" w:cs="Calibri"/>
          <w:b/>
          <w:bCs/>
          <w:sz w:val="22"/>
          <w:szCs w:val="22"/>
        </w:rPr>
        <w:t>15</w:t>
      </w:r>
      <w:r w:rsidR="00BD0D0F" w:rsidRPr="000500C1">
        <w:rPr>
          <w:rFonts w:ascii="Calibri" w:hAnsi="Calibri" w:cs="Calibri"/>
          <w:b/>
          <w:bCs/>
          <w:sz w:val="22"/>
          <w:szCs w:val="22"/>
        </w:rPr>
        <w:t>%</w:t>
      </w:r>
      <w:r w:rsidR="00BD0D0F" w:rsidRPr="000500C1">
        <w:rPr>
          <w:rFonts w:ascii="Calibri" w:hAnsi="Calibri" w:cs="Calibri"/>
          <w:b/>
          <w:bCs/>
          <w:sz w:val="22"/>
          <w:szCs w:val="22"/>
        </w:rPr>
        <w:tab/>
      </w:r>
      <w:r w:rsidR="00C53D35" w:rsidRPr="00842D90">
        <w:rPr>
          <w:rFonts w:ascii="Calibri" w:hAnsi="Calibri" w:cs="Calibri"/>
          <w:b/>
          <w:bCs/>
          <w:sz w:val="22"/>
          <w:szCs w:val="22"/>
          <w:u w:val="single"/>
        </w:rPr>
        <w:t xml:space="preserve">Goal </w:t>
      </w:r>
      <w:r w:rsidR="00B87E57" w:rsidRPr="00842D90">
        <w:rPr>
          <w:rFonts w:ascii="Calibri" w:hAnsi="Calibri" w:cs="Calibri"/>
          <w:b/>
          <w:bCs/>
          <w:sz w:val="22"/>
          <w:szCs w:val="22"/>
          <w:u w:val="single"/>
        </w:rPr>
        <w:t>C</w:t>
      </w:r>
      <w:r w:rsidR="000C32D3">
        <w:rPr>
          <w:rFonts w:ascii="Calibri" w:hAnsi="Calibri" w:cs="Calibri"/>
          <w:b/>
          <w:bCs/>
          <w:sz w:val="22"/>
          <w:szCs w:val="22"/>
        </w:rPr>
        <w:tab/>
      </w:r>
      <w:r w:rsidR="00BD0D0F" w:rsidRPr="000500C1">
        <w:rPr>
          <w:rFonts w:ascii="Calibri" w:hAnsi="Calibri" w:cs="Calibri"/>
          <w:b/>
          <w:bCs/>
          <w:sz w:val="22"/>
          <w:szCs w:val="22"/>
        </w:rPr>
        <w:t>Provide analysis, planning, policy and program development, and evaluation for issues under the direction of the Legislative Director for review by the Secretary's Office.</w:t>
      </w:r>
    </w:p>
    <w:p w14:paraId="3BE1AF9E" w14:textId="79D2960F" w:rsidR="00BD0D0F" w:rsidRPr="000500C1" w:rsidRDefault="00BD0D0F" w:rsidP="00C53D35">
      <w:pPr>
        <w:pStyle w:val="ListParagraph"/>
        <w:numPr>
          <w:ilvl w:val="0"/>
          <w:numId w:val="4"/>
        </w:numPr>
        <w:spacing w:before="60" w:after="0" w:line="240" w:lineRule="auto"/>
        <w:ind w:left="1260" w:hanging="540"/>
        <w:contextualSpacing w:val="0"/>
        <w:rPr>
          <w:rFonts w:ascii="Calibri" w:hAnsi="Calibri" w:cs="Calibri"/>
          <w:sz w:val="22"/>
          <w:szCs w:val="22"/>
        </w:rPr>
      </w:pPr>
      <w:r w:rsidRPr="000500C1">
        <w:rPr>
          <w:rFonts w:ascii="Calibri" w:hAnsi="Calibri" w:cs="Calibri"/>
          <w:sz w:val="22"/>
          <w:szCs w:val="22"/>
        </w:rPr>
        <w:t xml:space="preserve">Track legislation and committees, task forces, co-sponsorship memos, and bills that relate to </w:t>
      </w:r>
      <w:r w:rsidR="00B87E57" w:rsidRPr="000500C1">
        <w:rPr>
          <w:rFonts w:ascii="Calibri" w:hAnsi="Calibri" w:cs="Calibri"/>
          <w:sz w:val="22"/>
          <w:szCs w:val="22"/>
        </w:rPr>
        <w:t>DATCP</w:t>
      </w:r>
      <w:r w:rsidRPr="000500C1">
        <w:rPr>
          <w:rFonts w:ascii="Calibri" w:hAnsi="Calibri" w:cs="Calibri"/>
          <w:sz w:val="22"/>
          <w:szCs w:val="22"/>
        </w:rPr>
        <w:t xml:space="preserve"> programs and services</w:t>
      </w:r>
      <w:r w:rsidR="00FF4EC3" w:rsidRPr="000500C1">
        <w:rPr>
          <w:rFonts w:ascii="Calibri" w:hAnsi="Calibri" w:cs="Calibri"/>
          <w:sz w:val="22"/>
          <w:szCs w:val="22"/>
        </w:rPr>
        <w:t>;</w:t>
      </w:r>
      <w:r w:rsidRPr="000500C1">
        <w:rPr>
          <w:rFonts w:ascii="Calibri" w:hAnsi="Calibri" w:cs="Calibri"/>
          <w:sz w:val="22"/>
          <w:szCs w:val="22"/>
        </w:rPr>
        <w:t xml:space="preserve"> </w:t>
      </w:r>
      <w:r w:rsidR="00FF4EC3" w:rsidRPr="000500C1">
        <w:rPr>
          <w:rFonts w:ascii="Calibri" w:hAnsi="Calibri" w:cs="Calibri"/>
          <w:sz w:val="22"/>
          <w:szCs w:val="22"/>
        </w:rPr>
        <w:t xml:space="preserve">including </w:t>
      </w:r>
      <w:r w:rsidRPr="000500C1">
        <w:rPr>
          <w:rFonts w:ascii="Calibri" w:hAnsi="Calibri" w:cs="Calibri"/>
          <w:sz w:val="22"/>
          <w:szCs w:val="22"/>
        </w:rPr>
        <w:t>engag</w:t>
      </w:r>
      <w:r w:rsidR="00FF4EC3" w:rsidRPr="000500C1">
        <w:rPr>
          <w:rFonts w:ascii="Calibri" w:hAnsi="Calibri" w:cs="Calibri"/>
          <w:sz w:val="22"/>
          <w:szCs w:val="22"/>
        </w:rPr>
        <w:t>ing</w:t>
      </w:r>
      <w:r w:rsidRPr="000500C1">
        <w:rPr>
          <w:rFonts w:ascii="Calibri" w:hAnsi="Calibri" w:cs="Calibri"/>
          <w:sz w:val="22"/>
          <w:szCs w:val="22"/>
        </w:rPr>
        <w:t xml:space="preserve"> with bill authors, committee chairs, and stakeholders.</w:t>
      </w:r>
    </w:p>
    <w:p w14:paraId="74EFD0F2" w14:textId="16039271" w:rsidR="00BD0D0F" w:rsidRPr="000500C1" w:rsidRDefault="00BD0D0F" w:rsidP="00C53D35">
      <w:pPr>
        <w:pStyle w:val="ListParagraph"/>
        <w:numPr>
          <w:ilvl w:val="0"/>
          <w:numId w:val="4"/>
        </w:numPr>
        <w:spacing w:before="60" w:after="0" w:line="240" w:lineRule="auto"/>
        <w:ind w:left="1260" w:hanging="540"/>
        <w:contextualSpacing w:val="0"/>
        <w:rPr>
          <w:rFonts w:ascii="Calibri" w:hAnsi="Calibri" w:cs="Calibri"/>
          <w:sz w:val="22"/>
          <w:szCs w:val="22"/>
        </w:rPr>
      </w:pPr>
      <w:r w:rsidRPr="000500C1">
        <w:rPr>
          <w:rFonts w:ascii="Calibri" w:hAnsi="Calibri" w:cs="Calibri"/>
          <w:sz w:val="22"/>
          <w:szCs w:val="22"/>
        </w:rPr>
        <w:t xml:space="preserve">Analyze and interpret state and federal legislative proposals, state budget provisions, and administrative rules to advise the Legislative Director and </w:t>
      </w:r>
      <w:r w:rsidR="00B87E57" w:rsidRPr="000500C1">
        <w:rPr>
          <w:rFonts w:ascii="Calibri" w:hAnsi="Calibri" w:cs="Calibri"/>
          <w:sz w:val="22"/>
          <w:szCs w:val="22"/>
        </w:rPr>
        <w:t>DATCP</w:t>
      </w:r>
      <w:r w:rsidRPr="000500C1">
        <w:rPr>
          <w:rFonts w:ascii="Calibri" w:hAnsi="Calibri" w:cs="Calibri"/>
          <w:sz w:val="22"/>
          <w:szCs w:val="22"/>
        </w:rPr>
        <w:t xml:space="preserve"> staff.</w:t>
      </w:r>
    </w:p>
    <w:p w14:paraId="57B8A25A" w14:textId="5DB2B3F4" w:rsidR="00BD0D0F" w:rsidRPr="000500C1" w:rsidRDefault="00BD0D0F" w:rsidP="00C53D35">
      <w:pPr>
        <w:pStyle w:val="ListParagraph"/>
        <w:numPr>
          <w:ilvl w:val="0"/>
          <w:numId w:val="4"/>
        </w:numPr>
        <w:spacing w:before="60" w:after="0" w:line="240" w:lineRule="auto"/>
        <w:ind w:left="1260" w:hanging="540"/>
        <w:contextualSpacing w:val="0"/>
        <w:rPr>
          <w:rFonts w:ascii="Calibri" w:hAnsi="Calibri" w:cs="Calibri"/>
          <w:sz w:val="22"/>
          <w:szCs w:val="22"/>
        </w:rPr>
      </w:pPr>
      <w:r w:rsidRPr="000500C1">
        <w:rPr>
          <w:rFonts w:ascii="Calibri" w:hAnsi="Calibri" w:cs="Calibri"/>
          <w:sz w:val="22"/>
          <w:szCs w:val="22"/>
        </w:rPr>
        <w:t xml:space="preserve">Coordinate and advise strategy and policies for </w:t>
      </w:r>
      <w:r w:rsidR="00F729F6" w:rsidRPr="000500C1">
        <w:rPr>
          <w:rFonts w:ascii="Calibri" w:hAnsi="Calibri" w:cs="Calibri"/>
          <w:sz w:val="22"/>
          <w:szCs w:val="22"/>
        </w:rPr>
        <w:t>DATCP</w:t>
      </w:r>
      <w:r w:rsidRPr="000500C1">
        <w:rPr>
          <w:rFonts w:ascii="Calibri" w:hAnsi="Calibri" w:cs="Calibri"/>
          <w:sz w:val="22"/>
          <w:szCs w:val="22"/>
        </w:rPr>
        <w:t xml:space="preserve"> in the modification or</w:t>
      </w:r>
      <w:r w:rsidR="004E42A9" w:rsidRPr="000500C1">
        <w:rPr>
          <w:rFonts w:ascii="Calibri" w:hAnsi="Calibri" w:cs="Calibri"/>
          <w:sz w:val="22"/>
          <w:szCs w:val="22"/>
        </w:rPr>
        <w:t xml:space="preserve"> </w:t>
      </w:r>
      <w:r w:rsidRPr="000500C1">
        <w:rPr>
          <w:rFonts w:ascii="Calibri" w:hAnsi="Calibri" w:cs="Calibri"/>
          <w:sz w:val="22"/>
          <w:szCs w:val="22"/>
        </w:rPr>
        <w:t>enactment of internal legislative proposals and administrative rules.</w:t>
      </w:r>
    </w:p>
    <w:p w14:paraId="6D3B0495" w14:textId="2BE40F36" w:rsidR="00BD0D0F" w:rsidRPr="000500C1" w:rsidRDefault="00BD0D0F" w:rsidP="00C53D35">
      <w:pPr>
        <w:pStyle w:val="ListParagraph"/>
        <w:numPr>
          <w:ilvl w:val="0"/>
          <w:numId w:val="4"/>
        </w:numPr>
        <w:spacing w:before="60" w:after="0" w:line="240" w:lineRule="auto"/>
        <w:ind w:left="1260" w:hanging="540"/>
        <w:contextualSpacing w:val="0"/>
        <w:rPr>
          <w:rFonts w:ascii="Calibri" w:hAnsi="Calibri" w:cs="Calibri"/>
          <w:sz w:val="22"/>
          <w:szCs w:val="22"/>
        </w:rPr>
      </w:pPr>
      <w:r w:rsidRPr="000500C1">
        <w:rPr>
          <w:rFonts w:ascii="Calibri" w:hAnsi="Calibri" w:cs="Calibri"/>
          <w:sz w:val="22"/>
          <w:szCs w:val="22"/>
        </w:rPr>
        <w:lastRenderedPageBreak/>
        <w:t>Assist the Legislative Director in the development of testimony on proposed legislation and rules.</w:t>
      </w:r>
    </w:p>
    <w:p w14:paraId="11419174" w14:textId="12929028" w:rsidR="00BD0D0F" w:rsidRPr="000500C1" w:rsidRDefault="00BD0D0F" w:rsidP="00C53D35">
      <w:pPr>
        <w:pStyle w:val="ListParagraph"/>
        <w:numPr>
          <w:ilvl w:val="0"/>
          <w:numId w:val="4"/>
        </w:numPr>
        <w:spacing w:before="60" w:after="0" w:line="240" w:lineRule="auto"/>
        <w:ind w:left="1260" w:hanging="540"/>
        <w:contextualSpacing w:val="0"/>
        <w:rPr>
          <w:rFonts w:ascii="Calibri" w:hAnsi="Calibri" w:cs="Calibri"/>
          <w:sz w:val="22"/>
          <w:szCs w:val="22"/>
        </w:rPr>
      </w:pPr>
      <w:r w:rsidRPr="000500C1">
        <w:rPr>
          <w:rFonts w:ascii="Calibri" w:hAnsi="Calibri" w:cs="Calibri"/>
          <w:sz w:val="22"/>
          <w:szCs w:val="22"/>
        </w:rPr>
        <w:t>Research, identify, and recommend policy and procedure changes that will impact agency programs.</w:t>
      </w:r>
    </w:p>
    <w:p w14:paraId="05363C6E" w14:textId="55EFEA50" w:rsidR="000500C1" w:rsidRPr="000500C1" w:rsidRDefault="000500C1" w:rsidP="000500C1">
      <w:pPr>
        <w:pStyle w:val="ListParagraph"/>
        <w:numPr>
          <w:ilvl w:val="0"/>
          <w:numId w:val="4"/>
        </w:numPr>
        <w:spacing w:before="60" w:after="0" w:line="240" w:lineRule="auto"/>
        <w:ind w:left="1260" w:hanging="540"/>
        <w:contextualSpacing w:val="0"/>
        <w:rPr>
          <w:rFonts w:ascii="Calibri" w:hAnsi="Calibri" w:cs="Calibri"/>
          <w:b/>
          <w:bCs/>
          <w:sz w:val="22"/>
          <w:szCs w:val="22"/>
        </w:rPr>
      </w:pPr>
      <w:r w:rsidRPr="000500C1">
        <w:rPr>
          <w:rFonts w:ascii="Calibri" w:hAnsi="Calibri" w:cs="Calibri"/>
          <w:sz w:val="22"/>
          <w:szCs w:val="22"/>
        </w:rPr>
        <w:t>Provide policy analysis and support to councils, boards, or committees served by the Secretary’s Office when the work involves legislative or policy issues.</w:t>
      </w:r>
    </w:p>
    <w:p w14:paraId="65B6EA68" w14:textId="2A6BA7C3" w:rsidR="00B87E57" w:rsidRPr="000500C1" w:rsidRDefault="004E42A9" w:rsidP="000C32D3">
      <w:pPr>
        <w:tabs>
          <w:tab w:val="left" w:pos="720"/>
        </w:tabs>
        <w:spacing w:before="240" w:after="0" w:line="240" w:lineRule="auto"/>
        <w:ind w:left="1620" w:hanging="1620"/>
        <w:rPr>
          <w:rFonts w:ascii="Calibri" w:hAnsi="Calibri" w:cs="Calibri"/>
          <w:b/>
          <w:bCs/>
          <w:sz w:val="22"/>
          <w:szCs w:val="22"/>
        </w:rPr>
      </w:pPr>
      <w:r w:rsidRPr="000500C1">
        <w:rPr>
          <w:rFonts w:ascii="Calibri" w:hAnsi="Calibri" w:cs="Calibri"/>
          <w:b/>
          <w:bCs/>
          <w:sz w:val="22"/>
          <w:szCs w:val="22"/>
        </w:rPr>
        <w:t>15</w:t>
      </w:r>
      <w:r w:rsidR="00BD0D0F" w:rsidRPr="000500C1">
        <w:rPr>
          <w:rFonts w:ascii="Calibri" w:hAnsi="Calibri" w:cs="Calibri"/>
          <w:b/>
          <w:bCs/>
          <w:sz w:val="22"/>
          <w:szCs w:val="22"/>
        </w:rPr>
        <w:t>%</w:t>
      </w:r>
      <w:r w:rsidR="00BD0D0F" w:rsidRPr="000500C1">
        <w:rPr>
          <w:rFonts w:ascii="Calibri" w:hAnsi="Calibri" w:cs="Calibri"/>
          <w:b/>
          <w:bCs/>
          <w:sz w:val="22"/>
          <w:szCs w:val="22"/>
        </w:rPr>
        <w:tab/>
      </w:r>
      <w:r w:rsidR="00C53D35" w:rsidRPr="00842D90">
        <w:rPr>
          <w:rFonts w:ascii="Calibri" w:hAnsi="Calibri" w:cs="Calibri"/>
          <w:b/>
          <w:bCs/>
          <w:sz w:val="22"/>
          <w:szCs w:val="22"/>
          <w:u w:val="single"/>
        </w:rPr>
        <w:t xml:space="preserve">Goal </w:t>
      </w:r>
      <w:r w:rsidR="00B87E57" w:rsidRPr="00842D90">
        <w:rPr>
          <w:rFonts w:ascii="Calibri" w:hAnsi="Calibri" w:cs="Calibri"/>
          <w:b/>
          <w:bCs/>
          <w:sz w:val="22"/>
          <w:szCs w:val="22"/>
          <w:u w:val="single"/>
        </w:rPr>
        <w:t>D</w:t>
      </w:r>
      <w:r w:rsidR="00C53D35" w:rsidRPr="000500C1">
        <w:rPr>
          <w:rFonts w:ascii="Calibri" w:hAnsi="Calibri" w:cs="Calibri"/>
          <w:b/>
          <w:bCs/>
          <w:sz w:val="22"/>
          <w:szCs w:val="22"/>
        </w:rPr>
        <w:tab/>
      </w:r>
      <w:r w:rsidR="000500C1">
        <w:rPr>
          <w:rFonts w:ascii="Calibri" w:hAnsi="Calibri" w:cs="Calibri"/>
          <w:b/>
          <w:bCs/>
          <w:sz w:val="22"/>
          <w:szCs w:val="22"/>
        </w:rPr>
        <w:t>Coordinate response and resolution of legislative, constituent, and intergovernmental issues.</w:t>
      </w:r>
    </w:p>
    <w:p w14:paraId="7A167234" w14:textId="1BA439C1" w:rsidR="000500C1" w:rsidRDefault="000500C1" w:rsidP="00C53D35">
      <w:pPr>
        <w:pStyle w:val="ListParagraph"/>
        <w:numPr>
          <w:ilvl w:val="0"/>
          <w:numId w:val="5"/>
        </w:numPr>
        <w:spacing w:before="60" w:after="0" w:line="240" w:lineRule="auto"/>
        <w:ind w:left="1260" w:hanging="540"/>
        <w:contextualSpacing w:val="0"/>
        <w:rPr>
          <w:rFonts w:ascii="Calibri" w:hAnsi="Calibri" w:cs="Calibri"/>
          <w:sz w:val="22"/>
          <w:szCs w:val="22"/>
        </w:rPr>
      </w:pPr>
      <w:r>
        <w:rPr>
          <w:rFonts w:ascii="Calibri" w:hAnsi="Calibri" w:cs="Calibri"/>
          <w:sz w:val="22"/>
          <w:szCs w:val="22"/>
        </w:rPr>
        <w:t xml:space="preserve">Receive, research, triage, and coordinate responses to complex inquiries, requests, and complaints involving DATCP programs, legislative issues, or departmental policy. This may involve follow-ups to legislative offices, federal and state agencies, tribal governments, the Governor’s </w:t>
      </w:r>
      <w:r w:rsidR="000C32D3">
        <w:rPr>
          <w:rFonts w:ascii="Calibri" w:hAnsi="Calibri" w:cs="Calibri"/>
          <w:sz w:val="22"/>
          <w:szCs w:val="22"/>
        </w:rPr>
        <w:t>O</w:t>
      </w:r>
      <w:r>
        <w:rPr>
          <w:rFonts w:ascii="Calibri" w:hAnsi="Calibri" w:cs="Calibri"/>
          <w:sz w:val="22"/>
          <w:szCs w:val="22"/>
        </w:rPr>
        <w:t>ffice, etc.</w:t>
      </w:r>
    </w:p>
    <w:p w14:paraId="4C368DF0" w14:textId="1B8974DE" w:rsidR="00B87E57" w:rsidRPr="000500C1" w:rsidRDefault="000500C1" w:rsidP="00C53D35">
      <w:pPr>
        <w:pStyle w:val="ListParagraph"/>
        <w:numPr>
          <w:ilvl w:val="0"/>
          <w:numId w:val="5"/>
        </w:numPr>
        <w:spacing w:before="60" w:after="0" w:line="240" w:lineRule="auto"/>
        <w:ind w:left="1260" w:hanging="540"/>
        <w:contextualSpacing w:val="0"/>
        <w:rPr>
          <w:rFonts w:ascii="Calibri" w:hAnsi="Calibri" w:cs="Calibri"/>
          <w:sz w:val="22"/>
          <w:szCs w:val="22"/>
        </w:rPr>
      </w:pPr>
      <w:r w:rsidRPr="000500C1">
        <w:rPr>
          <w:rFonts w:ascii="Calibri" w:hAnsi="Calibri" w:cs="Calibri"/>
          <w:sz w:val="22"/>
          <w:szCs w:val="22"/>
        </w:rPr>
        <w:t>Work with DATCP subject matter experts and leadership to identify the appropriate course of action to resolve issues and ensure responses are accurate and consistent with issues and policies.</w:t>
      </w:r>
    </w:p>
    <w:p w14:paraId="706CE4FA" w14:textId="4E833B5E" w:rsidR="00B132A2" w:rsidRDefault="000500C1" w:rsidP="00C53D35">
      <w:pPr>
        <w:pStyle w:val="ListParagraph"/>
        <w:numPr>
          <w:ilvl w:val="0"/>
          <w:numId w:val="5"/>
        </w:numPr>
        <w:spacing w:before="60" w:after="0" w:line="240" w:lineRule="auto"/>
        <w:ind w:left="1260" w:hanging="540"/>
        <w:contextualSpacing w:val="0"/>
        <w:rPr>
          <w:rFonts w:ascii="Calibri" w:hAnsi="Calibri" w:cs="Calibri"/>
          <w:sz w:val="22"/>
          <w:szCs w:val="22"/>
        </w:rPr>
      </w:pPr>
      <w:r>
        <w:rPr>
          <w:rFonts w:ascii="Calibri" w:hAnsi="Calibri" w:cs="Calibri"/>
          <w:sz w:val="22"/>
          <w:szCs w:val="22"/>
        </w:rPr>
        <w:t>Coordinate response efforts among the Secretary’s Office, DATCP divisions, the Governor’s Office, legislative offices, tr</w:t>
      </w:r>
      <w:r w:rsidR="00B132A2">
        <w:rPr>
          <w:rFonts w:ascii="Calibri" w:hAnsi="Calibri" w:cs="Calibri"/>
          <w:sz w:val="22"/>
          <w:szCs w:val="22"/>
        </w:rPr>
        <w:t>ibal governments, other agencies, or stakeholder groups to ensure all impacts are discussed and addressed.</w:t>
      </w:r>
    </w:p>
    <w:p w14:paraId="62931D32" w14:textId="03D6478A" w:rsidR="00B132A2" w:rsidRDefault="00B132A2" w:rsidP="00C53D35">
      <w:pPr>
        <w:pStyle w:val="ListParagraph"/>
        <w:numPr>
          <w:ilvl w:val="0"/>
          <w:numId w:val="5"/>
        </w:numPr>
        <w:spacing w:before="60" w:after="0" w:line="240" w:lineRule="auto"/>
        <w:ind w:left="1260" w:hanging="540"/>
        <w:contextualSpacing w:val="0"/>
        <w:rPr>
          <w:rFonts w:ascii="Calibri" w:hAnsi="Calibri" w:cs="Calibri"/>
          <w:sz w:val="22"/>
          <w:szCs w:val="22"/>
        </w:rPr>
      </w:pPr>
      <w:r>
        <w:rPr>
          <w:rFonts w:ascii="Calibri" w:hAnsi="Calibri" w:cs="Calibri"/>
          <w:sz w:val="22"/>
          <w:szCs w:val="22"/>
        </w:rPr>
        <w:t>Identify recurring or significant issues and advise the Legislative Director and Secretary’s Office regarding trends, risks, stakeholder concerns, and recommend improvements.</w:t>
      </w:r>
    </w:p>
    <w:p w14:paraId="3EE31B66" w14:textId="540CA301" w:rsidR="00B87E57" w:rsidRPr="000C32D3" w:rsidRDefault="00B87E57" w:rsidP="000C32D3">
      <w:pPr>
        <w:pStyle w:val="ListParagraph"/>
        <w:numPr>
          <w:ilvl w:val="0"/>
          <w:numId w:val="5"/>
        </w:numPr>
        <w:spacing w:before="60" w:after="0" w:line="240" w:lineRule="auto"/>
        <w:ind w:left="1260" w:hanging="540"/>
        <w:contextualSpacing w:val="0"/>
        <w:rPr>
          <w:rFonts w:ascii="Calibri" w:hAnsi="Calibri" w:cs="Calibri"/>
          <w:sz w:val="22"/>
          <w:szCs w:val="22"/>
        </w:rPr>
      </w:pPr>
      <w:r w:rsidRPr="00B132A2">
        <w:rPr>
          <w:rFonts w:ascii="Calibri" w:hAnsi="Calibri" w:cs="Calibri"/>
          <w:sz w:val="22"/>
          <w:szCs w:val="22"/>
        </w:rPr>
        <w:t>Develop and maintain internal resource documents for navigating constituent and legislative programs,</w:t>
      </w:r>
      <w:r w:rsidR="00B132A2" w:rsidRPr="00B132A2">
        <w:rPr>
          <w:rFonts w:ascii="Calibri" w:hAnsi="Calibri" w:cs="Calibri"/>
          <w:sz w:val="22"/>
          <w:szCs w:val="22"/>
        </w:rPr>
        <w:t xml:space="preserve"> issue histories, resource documents, and other tools needed to monitor legislative and consistent issues.</w:t>
      </w:r>
    </w:p>
    <w:p w14:paraId="045518E2" w14:textId="7F0F1E51" w:rsidR="004E42A9" w:rsidRPr="00D70B59" w:rsidRDefault="004E42A9" w:rsidP="00C53D35">
      <w:pPr>
        <w:tabs>
          <w:tab w:val="left" w:pos="720"/>
        </w:tabs>
        <w:spacing w:before="240" w:after="0" w:line="240" w:lineRule="auto"/>
        <w:ind w:left="1627" w:hanging="1627"/>
        <w:rPr>
          <w:rFonts w:ascii="Calibri" w:hAnsi="Calibri" w:cs="Calibri"/>
          <w:b/>
          <w:bCs/>
          <w:sz w:val="22"/>
          <w:szCs w:val="22"/>
        </w:rPr>
      </w:pPr>
      <w:r w:rsidRPr="00D70B59">
        <w:rPr>
          <w:rFonts w:ascii="Calibri" w:hAnsi="Calibri" w:cs="Calibri"/>
          <w:b/>
          <w:bCs/>
          <w:sz w:val="22"/>
          <w:szCs w:val="22"/>
        </w:rPr>
        <w:t>5%</w:t>
      </w:r>
      <w:r w:rsidRPr="00D70B59">
        <w:rPr>
          <w:rFonts w:ascii="Calibri" w:hAnsi="Calibri" w:cs="Calibri"/>
          <w:b/>
          <w:bCs/>
          <w:sz w:val="22"/>
          <w:szCs w:val="22"/>
        </w:rPr>
        <w:tab/>
      </w:r>
      <w:r w:rsidR="00C53D35" w:rsidRPr="00842D90">
        <w:rPr>
          <w:rFonts w:ascii="Calibri" w:hAnsi="Calibri" w:cs="Calibri"/>
          <w:b/>
          <w:bCs/>
          <w:sz w:val="22"/>
          <w:szCs w:val="22"/>
          <w:u w:val="single"/>
        </w:rPr>
        <w:t>Goal E</w:t>
      </w:r>
      <w:r w:rsidR="00C53D35">
        <w:rPr>
          <w:rFonts w:ascii="Calibri" w:hAnsi="Calibri" w:cs="Calibri"/>
          <w:b/>
          <w:bCs/>
          <w:sz w:val="22"/>
          <w:szCs w:val="22"/>
        </w:rPr>
        <w:tab/>
      </w:r>
      <w:r w:rsidRPr="00D70B59">
        <w:rPr>
          <w:rFonts w:ascii="Calibri" w:hAnsi="Calibri" w:cs="Calibri"/>
          <w:b/>
          <w:bCs/>
          <w:sz w:val="22"/>
          <w:szCs w:val="22"/>
        </w:rPr>
        <w:t>Other duties as assigned</w:t>
      </w:r>
    </w:p>
    <w:p w14:paraId="27BA52AE" w14:textId="5D06D338" w:rsidR="004E42A9" w:rsidRPr="00B132A2" w:rsidRDefault="004E42A9" w:rsidP="00C53D35">
      <w:pPr>
        <w:pStyle w:val="ListParagraph"/>
        <w:numPr>
          <w:ilvl w:val="0"/>
          <w:numId w:val="6"/>
        </w:numPr>
        <w:spacing w:before="60" w:after="0" w:line="240" w:lineRule="auto"/>
        <w:ind w:left="1260" w:hanging="540"/>
        <w:contextualSpacing w:val="0"/>
        <w:rPr>
          <w:rFonts w:ascii="Calibri" w:hAnsi="Calibri" w:cs="Calibri"/>
          <w:sz w:val="22"/>
          <w:szCs w:val="22"/>
        </w:rPr>
      </w:pPr>
      <w:r w:rsidRPr="00B132A2">
        <w:rPr>
          <w:rFonts w:ascii="Calibri" w:hAnsi="Calibri" w:cs="Calibri"/>
          <w:sz w:val="22"/>
          <w:szCs w:val="22"/>
        </w:rPr>
        <w:t>Provide backup duties for the Legislative Director as directed.</w:t>
      </w:r>
    </w:p>
    <w:p w14:paraId="40F01C90" w14:textId="690B8B8B" w:rsidR="00FF4EC3" w:rsidRPr="00B132A2" w:rsidRDefault="00FF4EC3" w:rsidP="00C53D35">
      <w:pPr>
        <w:pStyle w:val="ListParagraph"/>
        <w:numPr>
          <w:ilvl w:val="0"/>
          <w:numId w:val="6"/>
        </w:numPr>
        <w:spacing w:before="60" w:after="0" w:line="240" w:lineRule="auto"/>
        <w:ind w:left="1260" w:hanging="540"/>
        <w:contextualSpacing w:val="0"/>
        <w:rPr>
          <w:rFonts w:ascii="Calibri" w:hAnsi="Calibri" w:cs="Calibri"/>
          <w:sz w:val="22"/>
          <w:szCs w:val="22"/>
        </w:rPr>
      </w:pPr>
      <w:r w:rsidRPr="00B132A2">
        <w:rPr>
          <w:rFonts w:ascii="Calibri" w:hAnsi="Calibri" w:cs="Calibri"/>
          <w:sz w:val="22"/>
          <w:szCs w:val="22"/>
        </w:rPr>
        <w:t>Serve as a representative of DATCP for external meetings, conferences, and events, as assigned.</w:t>
      </w:r>
    </w:p>
    <w:p w14:paraId="59D4062B" w14:textId="1A7CB24E" w:rsidR="00FF4EC3" w:rsidRPr="00B50A00" w:rsidRDefault="00243D82" w:rsidP="00C53D35">
      <w:pPr>
        <w:spacing w:before="240" w:after="0" w:line="240" w:lineRule="auto"/>
        <w:rPr>
          <w:rFonts w:ascii="Calibri" w:hAnsi="Calibri" w:cs="Calibri"/>
          <w:b/>
          <w:sz w:val="22"/>
          <w:szCs w:val="22"/>
        </w:rPr>
      </w:pPr>
      <w:r w:rsidRPr="00B50A00">
        <w:rPr>
          <w:rFonts w:ascii="Calibri" w:hAnsi="Calibri" w:cs="Calibri"/>
          <w:b/>
          <w:sz w:val="22"/>
          <w:szCs w:val="22"/>
        </w:rPr>
        <w:t>KNOWLEDGE, SKILLS AND ABILITIES</w:t>
      </w:r>
    </w:p>
    <w:p w14:paraId="59BD1E36" w14:textId="601E8B31" w:rsidR="00FF4EC3" w:rsidRPr="00D70B59" w:rsidRDefault="00FF4EC3" w:rsidP="00C53D35">
      <w:pPr>
        <w:pStyle w:val="ListParagraph"/>
        <w:numPr>
          <w:ilvl w:val="0"/>
          <w:numId w:val="7"/>
        </w:numPr>
        <w:spacing w:before="60" w:after="0" w:line="240" w:lineRule="auto"/>
        <w:contextualSpacing w:val="0"/>
        <w:rPr>
          <w:rFonts w:ascii="Calibri" w:hAnsi="Calibri" w:cs="Calibri"/>
          <w:sz w:val="22"/>
          <w:szCs w:val="22"/>
        </w:rPr>
      </w:pPr>
      <w:r w:rsidRPr="00D70B59">
        <w:rPr>
          <w:rFonts w:ascii="Calibri" w:hAnsi="Calibri" w:cs="Calibri"/>
          <w:sz w:val="22"/>
          <w:szCs w:val="22"/>
        </w:rPr>
        <w:t xml:space="preserve">Knowledge of the Wisconsin State Legislature, Wisconsin State Statutes, Administrative Rules, and </w:t>
      </w:r>
      <w:r w:rsidR="00243D82">
        <w:rPr>
          <w:rFonts w:ascii="Calibri" w:hAnsi="Calibri" w:cs="Calibri"/>
          <w:sz w:val="22"/>
          <w:szCs w:val="22"/>
        </w:rPr>
        <w:t xml:space="preserve">/ </w:t>
      </w:r>
      <w:r w:rsidRPr="00D70B59">
        <w:rPr>
          <w:rFonts w:ascii="Calibri" w:hAnsi="Calibri" w:cs="Calibri"/>
          <w:sz w:val="22"/>
          <w:szCs w:val="22"/>
        </w:rPr>
        <w:t>or state budget process.</w:t>
      </w:r>
    </w:p>
    <w:p w14:paraId="2C27CCF7" w14:textId="455561AA" w:rsidR="00184A79" w:rsidRPr="00D70B59" w:rsidRDefault="00184A79" w:rsidP="00C53D35">
      <w:pPr>
        <w:pStyle w:val="ListParagraph"/>
        <w:numPr>
          <w:ilvl w:val="0"/>
          <w:numId w:val="7"/>
        </w:numPr>
        <w:spacing w:before="60" w:after="0" w:line="240" w:lineRule="auto"/>
        <w:contextualSpacing w:val="0"/>
        <w:rPr>
          <w:rFonts w:ascii="Calibri" w:hAnsi="Calibri" w:cs="Calibri"/>
          <w:sz w:val="22"/>
          <w:szCs w:val="22"/>
        </w:rPr>
      </w:pPr>
      <w:r w:rsidRPr="00D70B59">
        <w:rPr>
          <w:rFonts w:ascii="Calibri" w:hAnsi="Calibri" w:cs="Calibri"/>
          <w:sz w:val="22"/>
          <w:szCs w:val="22"/>
        </w:rPr>
        <w:t xml:space="preserve">Significant policy development experience, including knowledge of </w:t>
      </w:r>
      <w:proofErr w:type="gramStart"/>
      <w:r w:rsidRPr="00D70B59">
        <w:rPr>
          <w:rFonts w:ascii="Calibri" w:hAnsi="Calibri" w:cs="Calibri"/>
          <w:sz w:val="22"/>
          <w:szCs w:val="22"/>
        </w:rPr>
        <w:t>the concepts</w:t>
      </w:r>
      <w:proofErr w:type="gramEnd"/>
      <w:r w:rsidRPr="00D70B59">
        <w:rPr>
          <w:rFonts w:ascii="Calibri" w:hAnsi="Calibri" w:cs="Calibri"/>
          <w:sz w:val="22"/>
          <w:szCs w:val="22"/>
        </w:rPr>
        <w:t>, practices, principles and procedures.</w:t>
      </w:r>
    </w:p>
    <w:p w14:paraId="0DEEF920" w14:textId="7DA80247" w:rsidR="00184A79" w:rsidRPr="00D70B59" w:rsidRDefault="00184A79" w:rsidP="00C53D35">
      <w:pPr>
        <w:pStyle w:val="ListParagraph"/>
        <w:numPr>
          <w:ilvl w:val="0"/>
          <w:numId w:val="7"/>
        </w:numPr>
        <w:spacing w:before="60" w:after="0" w:line="240" w:lineRule="auto"/>
        <w:contextualSpacing w:val="0"/>
        <w:rPr>
          <w:rFonts w:ascii="Calibri" w:hAnsi="Calibri" w:cs="Calibri"/>
          <w:sz w:val="22"/>
          <w:szCs w:val="22"/>
        </w:rPr>
      </w:pPr>
      <w:r w:rsidRPr="00D70B59">
        <w:rPr>
          <w:rFonts w:ascii="Calibri" w:hAnsi="Calibri" w:cs="Calibri"/>
          <w:sz w:val="22"/>
          <w:szCs w:val="22"/>
        </w:rPr>
        <w:t>Demonstrated effective liaison and networking skills, as well as the ability to develop and maintain strong working relationships.</w:t>
      </w:r>
    </w:p>
    <w:p w14:paraId="23D7E87D" w14:textId="0D059AA6" w:rsidR="00184A79" w:rsidRPr="00D70B59" w:rsidRDefault="00184A79" w:rsidP="00C53D35">
      <w:pPr>
        <w:pStyle w:val="ListParagraph"/>
        <w:numPr>
          <w:ilvl w:val="0"/>
          <w:numId w:val="7"/>
        </w:numPr>
        <w:spacing w:before="60" w:after="0" w:line="240" w:lineRule="auto"/>
        <w:contextualSpacing w:val="0"/>
        <w:rPr>
          <w:rFonts w:ascii="Calibri" w:hAnsi="Calibri" w:cs="Calibri"/>
          <w:sz w:val="22"/>
          <w:szCs w:val="22"/>
        </w:rPr>
      </w:pPr>
      <w:r w:rsidRPr="00D70B59">
        <w:rPr>
          <w:rFonts w:ascii="Calibri" w:hAnsi="Calibri" w:cs="Calibri"/>
          <w:sz w:val="22"/>
          <w:szCs w:val="22"/>
        </w:rPr>
        <w:t>Knowledge of</w:t>
      </w:r>
      <w:r w:rsidR="00243D82">
        <w:rPr>
          <w:rFonts w:ascii="Calibri" w:hAnsi="Calibri" w:cs="Calibri"/>
          <w:sz w:val="22"/>
          <w:szCs w:val="22"/>
        </w:rPr>
        <w:t>,</w:t>
      </w:r>
      <w:r w:rsidRPr="00D70B59">
        <w:rPr>
          <w:rFonts w:ascii="Calibri" w:hAnsi="Calibri" w:cs="Calibri"/>
          <w:sz w:val="22"/>
          <w:szCs w:val="22"/>
        </w:rPr>
        <w:t xml:space="preserve"> and ability to apply</w:t>
      </w:r>
      <w:r w:rsidR="00243D82">
        <w:rPr>
          <w:rFonts w:ascii="Calibri" w:hAnsi="Calibri" w:cs="Calibri"/>
          <w:sz w:val="22"/>
          <w:szCs w:val="22"/>
        </w:rPr>
        <w:t>,</w:t>
      </w:r>
      <w:r w:rsidRPr="00D70B59">
        <w:rPr>
          <w:rFonts w:ascii="Calibri" w:hAnsi="Calibri" w:cs="Calibri"/>
          <w:sz w:val="22"/>
          <w:szCs w:val="22"/>
        </w:rPr>
        <w:t xml:space="preserve"> analytical and research methods, work planning and evaluation techniques.</w:t>
      </w:r>
    </w:p>
    <w:p w14:paraId="2CFECF2A" w14:textId="64E27EEC" w:rsidR="00184A79" w:rsidRPr="00D70B59" w:rsidRDefault="00184A79" w:rsidP="00C53D35">
      <w:pPr>
        <w:pStyle w:val="ListParagraph"/>
        <w:numPr>
          <w:ilvl w:val="0"/>
          <w:numId w:val="7"/>
        </w:numPr>
        <w:spacing w:before="60" w:after="0" w:line="240" w:lineRule="auto"/>
        <w:contextualSpacing w:val="0"/>
        <w:rPr>
          <w:rFonts w:ascii="Calibri" w:hAnsi="Calibri" w:cs="Calibri"/>
          <w:sz w:val="22"/>
          <w:szCs w:val="22"/>
        </w:rPr>
      </w:pPr>
      <w:r w:rsidRPr="00D70B59">
        <w:rPr>
          <w:rFonts w:ascii="Calibri" w:hAnsi="Calibri" w:cs="Calibri"/>
          <w:sz w:val="22"/>
          <w:szCs w:val="22"/>
        </w:rPr>
        <w:t xml:space="preserve">Knowledge of evaluating the impact of legislative initiatives on a state and </w:t>
      </w:r>
      <w:r w:rsidR="00243D82">
        <w:rPr>
          <w:rFonts w:ascii="Calibri" w:hAnsi="Calibri" w:cs="Calibri"/>
          <w:sz w:val="22"/>
          <w:szCs w:val="22"/>
        </w:rPr>
        <w:t xml:space="preserve">/ </w:t>
      </w:r>
      <w:r w:rsidRPr="00D70B59">
        <w:rPr>
          <w:rFonts w:ascii="Calibri" w:hAnsi="Calibri" w:cs="Calibri"/>
          <w:sz w:val="22"/>
          <w:szCs w:val="22"/>
        </w:rPr>
        <w:t>or department.</w:t>
      </w:r>
    </w:p>
    <w:p w14:paraId="465E4A3C" w14:textId="77777777" w:rsidR="00184A79" w:rsidRPr="00D70B59" w:rsidRDefault="00184A79" w:rsidP="00C53D35">
      <w:pPr>
        <w:pStyle w:val="ListParagraph"/>
        <w:numPr>
          <w:ilvl w:val="0"/>
          <w:numId w:val="7"/>
        </w:numPr>
        <w:spacing w:before="60" w:after="0" w:line="240" w:lineRule="auto"/>
        <w:contextualSpacing w:val="0"/>
        <w:rPr>
          <w:rFonts w:ascii="Calibri" w:hAnsi="Calibri" w:cs="Calibri"/>
          <w:sz w:val="22"/>
          <w:szCs w:val="22"/>
        </w:rPr>
      </w:pPr>
      <w:r w:rsidRPr="00D70B59">
        <w:rPr>
          <w:rFonts w:ascii="Calibri" w:hAnsi="Calibri" w:cs="Calibri"/>
          <w:sz w:val="22"/>
          <w:szCs w:val="22"/>
        </w:rPr>
        <w:lastRenderedPageBreak/>
        <w:t>Knowledge of the federal legislative process, including but not limited to the functions of the committee system, procedures for passage of legislation and legislative approval of administrative rules, the federal budget process, and various legislative support agencies.</w:t>
      </w:r>
    </w:p>
    <w:p w14:paraId="2A52C0AE" w14:textId="77777777" w:rsidR="00184A79" w:rsidRPr="00D70B59" w:rsidRDefault="00184A79" w:rsidP="00C53D35">
      <w:pPr>
        <w:pStyle w:val="ListParagraph"/>
        <w:numPr>
          <w:ilvl w:val="0"/>
          <w:numId w:val="7"/>
        </w:numPr>
        <w:spacing w:before="60" w:after="0" w:line="240" w:lineRule="auto"/>
        <w:contextualSpacing w:val="0"/>
        <w:rPr>
          <w:rFonts w:ascii="Calibri" w:hAnsi="Calibri" w:cs="Calibri"/>
          <w:sz w:val="22"/>
          <w:szCs w:val="22"/>
        </w:rPr>
      </w:pPr>
      <w:r w:rsidRPr="00D70B59">
        <w:rPr>
          <w:rFonts w:ascii="Calibri" w:hAnsi="Calibri" w:cs="Calibri"/>
          <w:sz w:val="22"/>
          <w:szCs w:val="22"/>
        </w:rPr>
        <w:t>General knowledge of business practices and management techniques.</w:t>
      </w:r>
    </w:p>
    <w:p w14:paraId="43B6A7BB" w14:textId="651946C9" w:rsidR="00184A79" w:rsidRPr="00D70B59" w:rsidRDefault="00184A79" w:rsidP="00C53D35">
      <w:pPr>
        <w:pStyle w:val="ListParagraph"/>
        <w:numPr>
          <w:ilvl w:val="0"/>
          <w:numId w:val="7"/>
        </w:numPr>
        <w:spacing w:before="60" w:after="0" w:line="240" w:lineRule="auto"/>
        <w:contextualSpacing w:val="0"/>
        <w:rPr>
          <w:rFonts w:ascii="Calibri" w:hAnsi="Calibri" w:cs="Calibri"/>
          <w:sz w:val="22"/>
          <w:szCs w:val="22"/>
        </w:rPr>
      </w:pPr>
      <w:r w:rsidRPr="00D70B59">
        <w:rPr>
          <w:rFonts w:ascii="Calibri" w:hAnsi="Calibri" w:cs="Calibri"/>
          <w:sz w:val="22"/>
          <w:szCs w:val="22"/>
        </w:rPr>
        <w:t>Ability to perform issue analyses, including budget development, analyzing resource needs (e.g., staff, equipment, etc.), assessing program or process efficiencies, etc.</w:t>
      </w:r>
    </w:p>
    <w:p w14:paraId="514D8693" w14:textId="77777777" w:rsidR="00184A79" w:rsidRPr="00D70B59" w:rsidRDefault="00184A79" w:rsidP="00C53D35">
      <w:pPr>
        <w:pStyle w:val="ListParagraph"/>
        <w:numPr>
          <w:ilvl w:val="0"/>
          <w:numId w:val="7"/>
        </w:numPr>
        <w:spacing w:before="60" w:after="0" w:line="240" w:lineRule="auto"/>
        <w:contextualSpacing w:val="0"/>
        <w:rPr>
          <w:rFonts w:ascii="Calibri" w:hAnsi="Calibri" w:cs="Calibri"/>
          <w:sz w:val="22"/>
          <w:szCs w:val="22"/>
        </w:rPr>
      </w:pPr>
      <w:r w:rsidRPr="00D70B59">
        <w:rPr>
          <w:rFonts w:ascii="Calibri" w:hAnsi="Calibri" w:cs="Calibri"/>
          <w:sz w:val="22"/>
          <w:szCs w:val="22"/>
        </w:rPr>
        <w:t>Knowledge of planning methodologies such as data collection, forecasting, modeling, and alternative analysis techniques.</w:t>
      </w:r>
    </w:p>
    <w:p w14:paraId="2630A6D8" w14:textId="77777777" w:rsidR="00184A79" w:rsidRPr="00D70B59" w:rsidRDefault="00184A79" w:rsidP="00C53D35">
      <w:pPr>
        <w:pStyle w:val="ListParagraph"/>
        <w:numPr>
          <w:ilvl w:val="0"/>
          <w:numId w:val="7"/>
        </w:numPr>
        <w:spacing w:before="60" w:after="0" w:line="240" w:lineRule="auto"/>
        <w:contextualSpacing w:val="0"/>
        <w:rPr>
          <w:rFonts w:ascii="Calibri" w:hAnsi="Calibri" w:cs="Calibri"/>
          <w:sz w:val="22"/>
          <w:szCs w:val="22"/>
        </w:rPr>
      </w:pPr>
      <w:r w:rsidRPr="00D70B59">
        <w:rPr>
          <w:rFonts w:ascii="Calibri" w:hAnsi="Calibri" w:cs="Calibri"/>
          <w:sz w:val="22"/>
          <w:szCs w:val="22"/>
        </w:rPr>
        <w:t>Excellent verbal and written communication skills.</w:t>
      </w:r>
    </w:p>
    <w:p w14:paraId="337D8675" w14:textId="2CD05C65" w:rsidR="00184A79" w:rsidRPr="00D70B59" w:rsidRDefault="00184A79" w:rsidP="00C53D35">
      <w:pPr>
        <w:pStyle w:val="ListParagraph"/>
        <w:numPr>
          <w:ilvl w:val="0"/>
          <w:numId w:val="7"/>
        </w:numPr>
        <w:spacing w:before="60" w:after="0" w:line="240" w:lineRule="auto"/>
        <w:contextualSpacing w:val="0"/>
        <w:rPr>
          <w:rFonts w:ascii="Calibri" w:hAnsi="Calibri" w:cs="Calibri"/>
          <w:sz w:val="22"/>
          <w:szCs w:val="22"/>
        </w:rPr>
      </w:pPr>
      <w:r w:rsidRPr="00D70B59">
        <w:rPr>
          <w:rFonts w:ascii="Calibri" w:hAnsi="Calibri" w:cs="Calibri"/>
          <w:sz w:val="22"/>
          <w:szCs w:val="22"/>
        </w:rPr>
        <w:t xml:space="preserve">Knowledge of state policy processes, including state legislative processes and </w:t>
      </w:r>
      <w:r w:rsidR="007009BB">
        <w:rPr>
          <w:rFonts w:ascii="Calibri" w:hAnsi="Calibri" w:cs="Calibri"/>
          <w:sz w:val="22"/>
          <w:szCs w:val="22"/>
        </w:rPr>
        <w:t>d</w:t>
      </w:r>
      <w:r w:rsidRPr="00D70B59">
        <w:rPr>
          <w:rFonts w:ascii="Calibri" w:hAnsi="Calibri" w:cs="Calibri"/>
          <w:sz w:val="22"/>
          <w:szCs w:val="22"/>
        </w:rPr>
        <w:t>epartmental rulemaking.</w:t>
      </w:r>
    </w:p>
    <w:p w14:paraId="719C161C" w14:textId="77777777" w:rsidR="00184A79" w:rsidRPr="00D70B59" w:rsidRDefault="00184A79" w:rsidP="00C53D35">
      <w:pPr>
        <w:pStyle w:val="ListParagraph"/>
        <w:numPr>
          <w:ilvl w:val="0"/>
          <w:numId w:val="7"/>
        </w:numPr>
        <w:spacing w:before="60" w:after="0" w:line="240" w:lineRule="auto"/>
        <w:contextualSpacing w:val="0"/>
        <w:rPr>
          <w:rFonts w:ascii="Calibri" w:hAnsi="Calibri" w:cs="Calibri"/>
          <w:sz w:val="22"/>
          <w:szCs w:val="22"/>
        </w:rPr>
      </w:pPr>
      <w:r w:rsidRPr="00D70B59">
        <w:rPr>
          <w:rFonts w:ascii="Calibri" w:hAnsi="Calibri" w:cs="Calibri"/>
          <w:sz w:val="22"/>
          <w:szCs w:val="22"/>
        </w:rPr>
        <w:t>Strong computer skills (e.g., Microsoft Office).</w:t>
      </w:r>
    </w:p>
    <w:p w14:paraId="0C0927B0" w14:textId="00CDD240" w:rsidR="00184A79" w:rsidRPr="00D70B59" w:rsidRDefault="00184A79" w:rsidP="00C53D35">
      <w:pPr>
        <w:pStyle w:val="ListParagraph"/>
        <w:numPr>
          <w:ilvl w:val="0"/>
          <w:numId w:val="7"/>
        </w:numPr>
        <w:spacing w:before="60" w:after="0" w:line="240" w:lineRule="auto"/>
        <w:contextualSpacing w:val="0"/>
        <w:rPr>
          <w:rFonts w:ascii="Calibri" w:hAnsi="Calibri" w:cs="Calibri"/>
          <w:sz w:val="22"/>
          <w:szCs w:val="22"/>
        </w:rPr>
      </w:pPr>
      <w:r w:rsidRPr="00D70B59">
        <w:rPr>
          <w:rFonts w:ascii="Calibri" w:hAnsi="Calibri" w:cs="Calibri"/>
          <w:sz w:val="22"/>
          <w:szCs w:val="22"/>
        </w:rPr>
        <w:t xml:space="preserve">Strong </w:t>
      </w:r>
      <w:r w:rsidR="000C32D3" w:rsidRPr="00D70B59">
        <w:rPr>
          <w:rFonts w:ascii="Calibri" w:hAnsi="Calibri" w:cs="Calibri"/>
          <w:sz w:val="22"/>
          <w:szCs w:val="22"/>
        </w:rPr>
        <w:t>time management</w:t>
      </w:r>
      <w:r w:rsidRPr="00D70B59">
        <w:rPr>
          <w:rFonts w:ascii="Calibri" w:hAnsi="Calibri" w:cs="Calibri"/>
          <w:sz w:val="22"/>
          <w:szCs w:val="22"/>
        </w:rPr>
        <w:t xml:space="preserve"> and organizational skills.</w:t>
      </w:r>
    </w:p>
    <w:p w14:paraId="74B2CFB5" w14:textId="77777777" w:rsidR="006E319F" w:rsidRPr="00B50A00" w:rsidRDefault="006E319F" w:rsidP="00B50A00">
      <w:pPr>
        <w:spacing w:before="240" w:after="0" w:line="240" w:lineRule="auto"/>
        <w:rPr>
          <w:rFonts w:ascii="Calibri" w:hAnsi="Calibri" w:cs="Calibri"/>
          <w:b/>
          <w:bCs/>
          <w:sz w:val="22"/>
          <w:szCs w:val="22"/>
        </w:rPr>
      </w:pPr>
      <w:r w:rsidRPr="00B50A00">
        <w:rPr>
          <w:rFonts w:ascii="Calibri" w:hAnsi="Calibri" w:cs="Calibri"/>
          <w:b/>
          <w:bCs/>
          <w:sz w:val="22"/>
          <w:szCs w:val="22"/>
        </w:rPr>
        <w:t>SPECIAL REQUIREMENTS</w:t>
      </w:r>
    </w:p>
    <w:p w14:paraId="117D4CCE" w14:textId="3D7D2EC9" w:rsidR="00184A79" w:rsidRDefault="00184A79" w:rsidP="00C53D35">
      <w:pPr>
        <w:pStyle w:val="ListParagraph"/>
        <w:numPr>
          <w:ilvl w:val="0"/>
          <w:numId w:val="8"/>
        </w:numPr>
        <w:spacing w:before="60" w:after="0" w:line="240" w:lineRule="auto"/>
        <w:contextualSpacing w:val="0"/>
        <w:rPr>
          <w:rFonts w:ascii="Calibri" w:hAnsi="Calibri" w:cs="Calibri"/>
          <w:sz w:val="22"/>
          <w:szCs w:val="22"/>
        </w:rPr>
      </w:pPr>
      <w:proofErr w:type="gramStart"/>
      <w:r w:rsidRPr="00D70B59">
        <w:rPr>
          <w:rFonts w:ascii="Calibri" w:hAnsi="Calibri" w:cs="Calibri"/>
          <w:sz w:val="22"/>
          <w:szCs w:val="22"/>
        </w:rPr>
        <w:t>A majority of</w:t>
      </w:r>
      <w:proofErr w:type="gramEnd"/>
      <w:r w:rsidRPr="00D70B59">
        <w:rPr>
          <w:rFonts w:ascii="Calibri" w:hAnsi="Calibri" w:cs="Calibri"/>
          <w:sz w:val="22"/>
          <w:szCs w:val="22"/>
        </w:rPr>
        <w:t xml:space="preserve"> work is performed in an office; however, state and national travel is required for approximately 10% of this position’s time.</w:t>
      </w:r>
    </w:p>
    <w:sectPr w:rsidR="00184A7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49CE5" w14:textId="77777777" w:rsidR="00005008" w:rsidRDefault="00005008" w:rsidP="00F729F6">
      <w:pPr>
        <w:spacing w:after="0" w:line="240" w:lineRule="auto"/>
      </w:pPr>
      <w:r>
        <w:separator/>
      </w:r>
    </w:p>
  </w:endnote>
  <w:endnote w:type="continuationSeparator" w:id="0">
    <w:p w14:paraId="3D5F681D" w14:textId="77777777" w:rsidR="00005008" w:rsidRDefault="00005008" w:rsidP="00F72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B6465" w14:textId="614FB3E8" w:rsidR="00F729F6" w:rsidRDefault="00F729F6">
    <w:pPr>
      <w:pStyle w:val="Footer"/>
      <w:pBdr>
        <w:top w:val="single" w:sz="4" w:space="1" w:color="D9D9D9" w:themeColor="background1" w:themeShade="D9"/>
      </w:pBdr>
      <w:jc w:val="right"/>
    </w:pPr>
  </w:p>
  <w:p w14:paraId="1345357E" w14:textId="77777777" w:rsidR="00F729F6" w:rsidRDefault="00F72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B817B" w14:textId="77777777" w:rsidR="00005008" w:rsidRDefault="00005008" w:rsidP="00F729F6">
      <w:pPr>
        <w:spacing w:after="0" w:line="240" w:lineRule="auto"/>
      </w:pPr>
      <w:r>
        <w:separator/>
      </w:r>
    </w:p>
  </w:footnote>
  <w:footnote w:type="continuationSeparator" w:id="0">
    <w:p w14:paraId="255A5C78" w14:textId="77777777" w:rsidR="00005008" w:rsidRDefault="00005008" w:rsidP="00F729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rPr>
        <w:rFonts w:ascii="Calibri" w:hAnsi="Calibri" w:cs="Calibri"/>
        <w:sz w:val="22"/>
        <w:szCs w:val="22"/>
      </w:rPr>
    </w:sdtEndPr>
    <w:sdtContent>
      <w:p w14:paraId="241B4F7C" w14:textId="77777777" w:rsidR="00243D82" w:rsidRPr="00B50A00" w:rsidRDefault="00243D82" w:rsidP="00243D82">
        <w:pPr>
          <w:pStyle w:val="Header"/>
          <w:rPr>
            <w:rFonts w:ascii="Calibri" w:hAnsi="Calibri" w:cs="Calibri"/>
            <w:b/>
            <w:bCs/>
            <w:sz w:val="22"/>
            <w:szCs w:val="22"/>
          </w:rPr>
        </w:pPr>
        <w:r w:rsidRPr="00C53D35">
          <w:rPr>
            <w:rFonts w:ascii="Calibri" w:hAnsi="Calibri" w:cs="Calibri"/>
            <w:b/>
            <w:bCs/>
            <w:sz w:val="22"/>
            <w:szCs w:val="22"/>
          </w:rPr>
          <w:t>POSITION DESCRIPTION</w:t>
        </w:r>
      </w:p>
      <w:p w14:paraId="46C511DA" w14:textId="77777777" w:rsidR="00243D82" w:rsidRDefault="00243D82" w:rsidP="00243D82">
        <w:pPr>
          <w:pStyle w:val="Header"/>
          <w:rPr>
            <w:rFonts w:ascii="Calibri" w:hAnsi="Calibri" w:cs="Calibri"/>
            <w:sz w:val="22"/>
            <w:szCs w:val="22"/>
          </w:rPr>
        </w:pPr>
        <w:r w:rsidRPr="00573A40">
          <w:rPr>
            <w:rFonts w:ascii="Calibri" w:hAnsi="Calibri" w:cs="Calibri"/>
            <w:sz w:val="22"/>
            <w:szCs w:val="22"/>
          </w:rPr>
          <w:t>Department of Agriculture, Trade and Consumer Protection</w:t>
        </w:r>
      </w:p>
      <w:p w14:paraId="114AAED1" w14:textId="77777777" w:rsidR="00243D82" w:rsidRDefault="00243D82" w:rsidP="00243D82">
        <w:pPr>
          <w:pStyle w:val="Header"/>
          <w:rPr>
            <w:rFonts w:ascii="Calibri" w:hAnsi="Calibri" w:cs="Calibri"/>
            <w:sz w:val="22"/>
            <w:szCs w:val="22"/>
          </w:rPr>
        </w:pPr>
        <w:r>
          <w:rPr>
            <w:rFonts w:ascii="Calibri" w:hAnsi="Calibri" w:cs="Calibri"/>
            <w:sz w:val="22"/>
            <w:szCs w:val="22"/>
          </w:rPr>
          <w:t>Office of the Secretary</w:t>
        </w:r>
      </w:p>
      <w:p w14:paraId="79213A80" w14:textId="4291495E" w:rsidR="00243D82" w:rsidRDefault="00243D82" w:rsidP="00243D82">
        <w:pPr>
          <w:pStyle w:val="Header"/>
          <w:rPr>
            <w:rFonts w:ascii="Calibri" w:hAnsi="Calibri" w:cs="Calibri"/>
            <w:sz w:val="22"/>
            <w:szCs w:val="22"/>
          </w:rPr>
        </w:pPr>
        <w:r>
          <w:rPr>
            <w:rFonts w:ascii="Calibri" w:hAnsi="Calibri" w:cs="Calibri"/>
            <w:sz w:val="22"/>
            <w:szCs w:val="22"/>
          </w:rPr>
          <w:t>Working Title: Deputy Legislative Director</w:t>
        </w:r>
      </w:p>
      <w:p w14:paraId="45765F8E" w14:textId="7D31E2AE" w:rsidR="00243D82" w:rsidRPr="00B50A00" w:rsidRDefault="00243D82" w:rsidP="00B50A00">
        <w:pPr>
          <w:pStyle w:val="Header"/>
          <w:spacing w:after="240"/>
          <w:rPr>
            <w:rFonts w:ascii="Calibri" w:hAnsi="Calibri" w:cs="Calibri"/>
            <w:sz w:val="22"/>
            <w:szCs w:val="22"/>
          </w:rPr>
        </w:pPr>
        <w:r w:rsidRPr="00B50A00">
          <w:rPr>
            <w:rFonts w:ascii="Calibri" w:hAnsi="Calibri" w:cs="Calibri"/>
            <w:sz w:val="22"/>
            <w:szCs w:val="22"/>
          </w:rPr>
          <w:t xml:space="preserve">Page </w:t>
        </w:r>
        <w:r w:rsidRPr="00B50A00">
          <w:rPr>
            <w:rFonts w:ascii="Calibri" w:hAnsi="Calibri" w:cs="Calibri"/>
            <w:sz w:val="22"/>
            <w:szCs w:val="22"/>
          </w:rPr>
          <w:fldChar w:fldCharType="begin"/>
        </w:r>
        <w:r w:rsidRPr="00B50A00">
          <w:rPr>
            <w:rFonts w:ascii="Calibri" w:hAnsi="Calibri" w:cs="Calibri"/>
            <w:sz w:val="22"/>
            <w:szCs w:val="22"/>
          </w:rPr>
          <w:instrText xml:space="preserve"> PAGE </w:instrText>
        </w:r>
        <w:r w:rsidRPr="00B50A00">
          <w:rPr>
            <w:rFonts w:ascii="Calibri" w:hAnsi="Calibri" w:cs="Calibri"/>
            <w:sz w:val="22"/>
            <w:szCs w:val="22"/>
          </w:rPr>
          <w:fldChar w:fldCharType="separate"/>
        </w:r>
        <w:r w:rsidRPr="00B50A00">
          <w:rPr>
            <w:rFonts w:ascii="Calibri" w:hAnsi="Calibri" w:cs="Calibri"/>
            <w:noProof/>
            <w:sz w:val="22"/>
            <w:szCs w:val="22"/>
          </w:rPr>
          <w:t>2</w:t>
        </w:r>
        <w:r w:rsidRPr="00B50A00">
          <w:rPr>
            <w:rFonts w:ascii="Calibri" w:hAnsi="Calibri" w:cs="Calibri"/>
            <w:sz w:val="22"/>
            <w:szCs w:val="22"/>
          </w:rPr>
          <w:fldChar w:fldCharType="end"/>
        </w:r>
        <w:r w:rsidRPr="00B50A00">
          <w:rPr>
            <w:rFonts w:ascii="Calibri" w:hAnsi="Calibri" w:cs="Calibri"/>
            <w:sz w:val="22"/>
            <w:szCs w:val="22"/>
          </w:rPr>
          <w:t xml:space="preserve"> of </w:t>
        </w:r>
        <w:r w:rsidRPr="00B50A00">
          <w:rPr>
            <w:rFonts w:ascii="Calibri" w:hAnsi="Calibri" w:cs="Calibri"/>
            <w:sz w:val="22"/>
            <w:szCs w:val="22"/>
          </w:rPr>
          <w:fldChar w:fldCharType="begin"/>
        </w:r>
        <w:r w:rsidRPr="00B50A00">
          <w:rPr>
            <w:rFonts w:ascii="Calibri" w:hAnsi="Calibri" w:cs="Calibri"/>
            <w:sz w:val="22"/>
            <w:szCs w:val="22"/>
          </w:rPr>
          <w:instrText xml:space="preserve"> NUMPAGES  </w:instrText>
        </w:r>
        <w:r w:rsidRPr="00B50A00">
          <w:rPr>
            <w:rFonts w:ascii="Calibri" w:hAnsi="Calibri" w:cs="Calibri"/>
            <w:sz w:val="22"/>
            <w:szCs w:val="22"/>
          </w:rPr>
          <w:fldChar w:fldCharType="separate"/>
        </w:r>
        <w:r w:rsidRPr="00B50A00">
          <w:rPr>
            <w:rFonts w:ascii="Calibri" w:hAnsi="Calibri" w:cs="Calibri"/>
            <w:noProof/>
            <w:sz w:val="22"/>
            <w:szCs w:val="22"/>
          </w:rPr>
          <w:t>2</w:t>
        </w:r>
        <w:r w:rsidRPr="00B50A00">
          <w:rPr>
            <w:rFonts w:ascii="Calibri" w:hAnsi="Calibri" w:cs="Calibri"/>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B361D"/>
    <w:multiLevelType w:val="hybridMultilevel"/>
    <w:tmpl w:val="309C5D46"/>
    <w:lvl w:ilvl="0" w:tplc="29C24724">
      <w:start w:val="1"/>
      <w:numFmt w:val="decimal"/>
      <w:lvlText w:val="B%1."/>
      <w:lvlJc w:val="left"/>
      <w:pPr>
        <w:ind w:left="720" w:hanging="360"/>
      </w:pPr>
      <w:rPr>
        <w:rFonts w:ascii="Calibri" w:hAnsi="Calibri" w:hint="default"/>
        <w:b w:val="0"/>
        <w:i w:val="0"/>
        <w:caps w:val="0"/>
        <w:strike w:val="0"/>
        <w:dstrike w:val="0"/>
        <w:vanish w:val="0"/>
        <w:sz w:val="22"/>
        <w:u w:val="none"/>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DF44986"/>
    <w:multiLevelType w:val="hybridMultilevel"/>
    <w:tmpl w:val="A20C1FF2"/>
    <w:lvl w:ilvl="0" w:tplc="056C6C0C">
      <w:start w:val="1"/>
      <w:numFmt w:val="decimal"/>
      <w:lvlText w:val="E%1."/>
      <w:lvlJc w:val="left"/>
      <w:pPr>
        <w:ind w:left="720" w:hanging="360"/>
      </w:pPr>
      <w:rPr>
        <w:rFonts w:ascii="Calibri" w:hAnsi="Calibri" w:hint="default"/>
        <w:b w:val="0"/>
        <w:i w:val="0"/>
        <w:caps w:val="0"/>
        <w:strike w:val="0"/>
        <w:dstrike w:val="0"/>
        <w:vanish w:val="0"/>
        <w:sz w:val="22"/>
        <w:u w:val="none"/>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0AD53F9"/>
    <w:multiLevelType w:val="hybridMultilevel"/>
    <w:tmpl w:val="860AC406"/>
    <w:lvl w:ilvl="0" w:tplc="57363FCA">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C57024"/>
    <w:multiLevelType w:val="hybridMultilevel"/>
    <w:tmpl w:val="EF80B456"/>
    <w:lvl w:ilvl="0" w:tplc="C2302F02">
      <w:numFmt w:val="bullet"/>
      <w:lvlText w:val=""/>
      <w:lvlJc w:val="left"/>
      <w:pPr>
        <w:ind w:left="720" w:hanging="360"/>
      </w:pPr>
      <w:rPr>
        <w:rFonts w:ascii="Wingdings" w:eastAsiaTheme="minorHAnsi" w:hAnsi="Wingdings"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2C6CB9"/>
    <w:multiLevelType w:val="hybridMultilevel"/>
    <w:tmpl w:val="78A0FDCC"/>
    <w:lvl w:ilvl="0" w:tplc="1EC60B06">
      <w:start w:val="1"/>
      <w:numFmt w:val="decimal"/>
      <w:lvlText w:val="%1."/>
      <w:lvlJc w:val="left"/>
      <w:pPr>
        <w:ind w:left="720" w:hanging="360"/>
      </w:pPr>
      <w:rPr>
        <w:rFonts w:ascii="Calibri" w:hAnsi="Calibri" w:cs="Calibri" w:hint="default"/>
        <w:w w:val="102"/>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1CB5771"/>
    <w:multiLevelType w:val="hybridMultilevel"/>
    <w:tmpl w:val="AC4A3F7E"/>
    <w:lvl w:ilvl="0" w:tplc="ECE4838A">
      <w:start w:val="1"/>
      <w:numFmt w:val="decimal"/>
      <w:lvlText w:val="A%1."/>
      <w:lvlJc w:val="left"/>
      <w:pPr>
        <w:ind w:left="720" w:hanging="360"/>
      </w:pPr>
      <w:rPr>
        <w:rFonts w:ascii="Calibri" w:hAnsi="Calibri" w:hint="default"/>
        <w:b w:val="0"/>
        <w:i w:val="0"/>
        <w:caps w:val="0"/>
        <w:strike w:val="0"/>
        <w:dstrike w:val="0"/>
        <w:vanish w:val="0"/>
        <w:sz w:val="22"/>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223B06"/>
    <w:multiLevelType w:val="hybridMultilevel"/>
    <w:tmpl w:val="AD38B57E"/>
    <w:lvl w:ilvl="0" w:tplc="BA5CDD20">
      <w:start w:val="1"/>
      <w:numFmt w:val="decimal"/>
      <w:lvlText w:val="D%1."/>
      <w:lvlJc w:val="left"/>
      <w:pPr>
        <w:ind w:left="720" w:hanging="360"/>
      </w:pPr>
      <w:rPr>
        <w:rFonts w:ascii="Calibri" w:hAnsi="Calibri" w:hint="default"/>
        <w:b w:val="0"/>
        <w:i w:val="0"/>
        <w:caps w:val="0"/>
        <w:strike w:val="0"/>
        <w:dstrike w:val="0"/>
        <w:vanish w:val="0"/>
        <w:sz w:val="22"/>
        <w:u w:val="none"/>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2F36CF8"/>
    <w:multiLevelType w:val="hybridMultilevel"/>
    <w:tmpl w:val="BE429072"/>
    <w:lvl w:ilvl="0" w:tplc="4D320FB6">
      <w:start w:val="1"/>
      <w:numFmt w:val="decimal"/>
      <w:lvlText w:val="C%1."/>
      <w:lvlJc w:val="left"/>
      <w:pPr>
        <w:ind w:left="720" w:hanging="360"/>
      </w:pPr>
      <w:rPr>
        <w:rFonts w:ascii="Calibri" w:hAnsi="Calibri" w:hint="default"/>
        <w:b w:val="0"/>
        <w:i w:val="0"/>
        <w:caps w:val="0"/>
        <w:strike w:val="0"/>
        <w:dstrike w:val="0"/>
        <w:vanish w:val="0"/>
        <w:sz w:val="22"/>
        <w:u w:val="none"/>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AFB7CBF"/>
    <w:multiLevelType w:val="hybridMultilevel"/>
    <w:tmpl w:val="78A0FDCC"/>
    <w:lvl w:ilvl="0" w:tplc="FFFFFFFF">
      <w:start w:val="1"/>
      <w:numFmt w:val="decimal"/>
      <w:lvlText w:val="%1."/>
      <w:lvlJc w:val="left"/>
      <w:pPr>
        <w:ind w:left="720" w:hanging="360"/>
      </w:pPr>
      <w:rPr>
        <w:rFonts w:ascii="Calibri" w:hAnsi="Calibri" w:cs="Calibri" w:hint="default"/>
        <w:w w:val="102"/>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15075052">
    <w:abstractNumId w:val="2"/>
  </w:num>
  <w:num w:numId="2" w16cid:durableId="1391534740">
    <w:abstractNumId w:val="5"/>
  </w:num>
  <w:num w:numId="3" w16cid:durableId="1137457548">
    <w:abstractNumId w:val="0"/>
  </w:num>
  <w:num w:numId="4" w16cid:durableId="603416269">
    <w:abstractNumId w:val="7"/>
  </w:num>
  <w:num w:numId="5" w16cid:durableId="202987641">
    <w:abstractNumId w:val="6"/>
  </w:num>
  <w:num w:numId="6" w16cid:durableId="1666587882">
    <w:abstractNumId w:val="1"/>
  </w:num>
  <w:num w:numId="7" w16cid:durableId="824051105">
    <w:abstractNumId w:val="4"/>
  </w:num>
  <w:num w:numId="8" w16cid:durableId="2006736186">
    <w:abstractNumId w:val="8"/>
  </w:num>
  <w:num w:numId="9" w16cid:durableId="17237500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C4"/>
    <w:rsid w:val="00005008"/>
    <w:rsid w:val="0002111B"/>
    <w:rsid w:val="000500C1"/>
    <w:rsid w:val="000C32D3"/>
    <w:rsid w:val="001102C1"/>
    <w:rsid w:val="00184A79"/>
    <w:rsid w:val="001940B1"/>
    <w:rsid w:val="001A08EA"/>
    <w:rsid w:val="001B3856"/>
    <w:rsid w:val="001E2B72"/>
    <w:rsid w:val="001F2B45"/>
    <w:rsid w:val="00217E35"/>
    <w:rsid w:val="00235BA7"/>
    <w:rsid w:val="00243D82"/>
    <w:rsid w:val="00274C23"/>
    <w:rsid w:val="002D5F7F"/>
    <w:rsid w:val="002E5F86"/>
    <w:rsid w:val="00332BC1"/>
    <w:rsid w:val="00337B06"/>
    <w:rsid w:val="00424E36"/>
    <w:rsid w:val="004E42A9"/>
    <w:rsid w:val="00564A7F"/>
    <w:rsid w:val="0058450D"/>
    <w:rsid w:val="005919D8"/>
    <w:rsid w:val="00592B47"/>
    <w:rsid w:val="005D0D55"/>
    <w:rsid w:val="0060326E"/>
    <w:rsid w:val="00640203"/>
    <w:rsid w:val="006A5016"/>
    <w:rsid w:val="006B3332"/>
    <w:rsid w:val="006E319F"/>
    <w:rsid w:val="007009BB"/>
    <w:rsid w:val="00750987"/>
    <w:rsid w:val="00842D90"/>
    <w:rsid w:val="009027BB"/>
    <w:rsid w:val="00A3245C"/>
    <w:rsid w:val="00B132A2"/>
    <w:rsid w:val="00B33B14"/>
    <w:rsid w:val="00B40FE3"/>
    <w:rsid w:val="00B50A00"/>
    <w:rsid w:val="00B871C4"/>
    <w:rsid w:val="00B87E57"/>
    <w:rsid w:val="00BD0D0F"/>
    <w:rsid w:val="00C13EBC"/>
    <w:rsid w:val="00C53D35"/>
    <w:rsid w:val="00C9547F"/>
    <w:rsid w:val="00CA5786"/>
    <w:rsid w:val="00CD2271"/>
    <w:rsid w:val="00CD67BF"/>
    <w:rsid w:val="00CE3721"/>
    <w:rsid w:val="00D53710"/>
    <w:rsid w:val="00D53BCC"/>
    <w:rsid w:val="00D70B59"/>
    <w:rsid w:val="00D85DCE"/>
    <w:rsid w:val="00E14078"/>
    <w:rsid w:val="00E4187B"/>
    <w:rsid w:val="00E7596A"/>
    <w:rsid w:val="00F406C1"/>
    <w:rsid w:val="00F729F6"/>
    <w:rsid w:val="00F739D2"/>
    <w:rsid w:val="00FF4EC3"/>
    <w:rsid w:val="507868D3"/>
    <w:rsid w:val="55B24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95F31"/>
  <w15:chartTrackingRefBased/>
  <w15:docId w15:val="{F33BD58C-661E-40AE-9150-45E0012BD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71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71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71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71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71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71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71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71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71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1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71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71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71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71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71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71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71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71C4"/>
    <w:rPr>
      <w:rFonts w:eastAsiaTheme="majorEastAsia" w:cstheme="majorBidi"/>
      <w:color w:val="272727" w:themeColor="text1" w:themeTint="D8"/>
    </w:rPr>
  </w:style>
  <w:style w:type="paragraph" w:styleId="Title">
    <w:name w:val="Title"/>
    <w:basedOn w:val="Normal"/>
    <w:next w:val="Normal"/>
    <w:link w:val="TitleChar"/>
    <w:uiPriority w:val="10"/>
    <w:qFormat/>
    <w:rsid w:val="00B871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71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71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71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71C4"/>
    <w:pPr>
      <w:spacing w:before="160"/>
      <w:jc w:val="center"/>
    </w:pPr>
    <w:rPr>
      <w:i/>
      <w:iCs/>
      <w:color w:val="404040" w:themeColor="text1" w:themeTint="BF"/>
    </w:rPr>
  </w:style>
  <w:style w:type="character" w:customStyle="1" w:styleId="QuoteChar">
    <w:name w:val="Quote Char"/>
    <w:basedOn w:val="DefaultParagraphFont"/>
    <w:link w:val="Quote"/>
    <w:uiPriority w:val="29"/>
    <w:rsid w:val="00B871C4"/>
    <w:rPr>
      <w:i/>
      <w:iCs/>
      <w:color w:val="404040" w:themeColor="text1" w:themeTint="BF"/>
    </w:rPr>
  </w:style>
  <w:style w:type="paragraph" w:styleId="ListParagraph">
    <w:name w:val="List Paragraph"/>
    <w:basedOn w:val="Normal"/>
    <w:uiPriority w:val="34"/>
    <w:qFormat/>
    <w:rsid w:val="00B871C4"/>
    <w:pPr>
      <w:ind w:left="720"/>
      <w:contextualSpacing/>
    </w:pPr>
  </w:style>
  <w:style w:type="character" w:styleId="IntenseEmphasis">
    <w:name w:val="Intense Emphasis"/>
    <w:basedOn w:val="DefaultParagraphFont"/>
    <w:uiPriority w:val="21"/>
    <w:qFormat/>
    <w:rsid w:val="00B871C4"/>
    <w:rPr>
      <w:i/>
      <w:iCs/>
      <w:color w:val="0F4761" w:themeColor="accent1" w:themeShade="BF"/>
    </w:rPr>
  </w:style>
  <w:style w:type="paragraph" w:styleId="IntenseQuote">
    <w:name w:val="Intense Quote"/>
    <w:basedOn w:val="Normal"/>
    <w:next w:val="Normal"/>
    <w:link w:val="IntenseQuoteChar"/>
    <w:uiPriority w:val="30"/>
    <w:qFormat/>
    <w:rsid w:val="00B871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71C4"/>
    <w:rPr>
      <w:i/>
      <w:iCs/>
      <w:color w:val="0F4761" w:themeColor="accent1" w:themeShade="BF"/>
    </w:rPr>
  </w:style>
  <w:style w:type="character" w:styleId="IntenseReference">
    <w:name w:val="Intense Reference"/>
    <w:basedOn w:val="DefaultParagraphFont"/>
    <w:uiPriority w:val="32"/>
    <w:qFormat/>
    <w:rsid w:val="00B871C4"/>
    <w:rPr>
      <w:b/>
      <w:bCs/>
      <w:smallCaps/>
      <w:color w:val="0F4761" w:themeColor="accent1" w:themeShade="BF"/>
      <w:spacing w:val="5"/>
    </w:rPr>
  </w:style>
  <w:style w:type="paragraph" w:styleId="Header">
    <w:name w:val="header"/>
    <w:basedOn w:val="Normal"/>
    <w:link w:val="HeaderChar"/>
    <w:uiPriority w:val="99"/>
    <w:unhideWhenUsed/>
    <w:rsid w:val="00F729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9F6"/>
  </w:style>
  <w:style w:type="paragraph" w:styleId="Footer">
    <w:name w:val="footer"/>
    <w:basedOn w:val="Normal"/>
    <w:link w:val="FooterChar"/>
    <w:uiPriority w:val="99"/>
    <w:unhideWhenUsed/>
    <w:rsid w:val="00F729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9F6"/>
  </w:style>
  <w:style w:type="paragraph" w:styleId="Revision">
    <w:name w:val="Revision"/>
    <w:hidden/>
    <w:uiPriority w:val="99"/>
    <w:semiHidden/>
    <w:rsid w:val="00C53D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18" ma:contentTypeDescription="Create a new document." ma:contentTypeScope="" ma:versionID="3d2c9b879a451f00c53de07bd920da0d">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a2b0b2a2ca2f13e1d1bd07366b65f0df"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bureau" minOccurs="0"/>
                <xsd:element ref="ns3:_x002e_division"/>
                <xsd:element ref="ns3:_x002e_globalNavigation"/>
                <xsd:element ref="ns3:_x002e_program" minOccurs="0"/>
                <xsd:element ref="ns3:_x002e_purpose" minOccurs="0"/>
                <xsd:element ref="ns3:_x002e_yea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bureau" ma:index="13" nillable="true" ma:displayName=".Bureau" ma:internalName="bureau">
      <xsd:simpleType>
        <xsd:restriction base="dms:Text">
          <xsd:maxLength value="255"/>
        </xsd:restriction>
      </xsd:simpleType>
    </xsd:element>
    <xsd:element name="_x002e_division" ma:index="14" ma:displayName=".Division" ma:list="{666f73c0-ff85-4897-bedd-c4bfa5c5bae8}" ma:internalName="_x002E_division" ma:showField="Title" ma:web="fb82bcdf-ea63-4554-99e3-e15ccd87b479">
      <xsd:simpleType>
        <xsd:restriction base="dms:Lookup"/>
      </xsd:simpleType>
    </xsd:element>
    <xsd:element name="_x002e_globalNavigation" ma:index="15" ma:displayName=".Global Navigation" ma:list="{cc087b04-f769-438a-abab-25389f9209d1}" ma:internalName="_x002E_globalNavigation" ma:showField="Title" ma:web="fb82bcdf-ea63-4554-99e3-e15ccd87b479">
      <xsd:simpleType>
        <xsd:restriction base="dms:Lookup"/>
      </xsd:simpleType>
    </xsd:element>
    <xsd:element name="_x002e_program" ma:index="16" nillable="true" ma:displayName=".Program" ma:internalName="_x002E_program">
      <xsd:simpleType>
        <xsd:restriction base="dms:Text">
          <xsd:maxLength value="255"/>
        </xsd:restriction>
      </xsd:simpleType>
    </xsd:element>
    <xsd:element name="_x002e_purpose" ma:index="17" nillable="true" ma:displayName=".Purpose" ma:list="{27ad8e90-7efe-4104-98ae-37a81fef7fbc}" ma:internalName="_x002E_purpose" ma:showField="Title" ma:web="fb82bcdf-ea63-4554-99e3-e15ccd87b479">
      <xsd:simpleType>
        <xsd:restriction base="dms:Lookup"/>
      </xsd:simpleType>
    </xsd:element>
    <xsd:element name="_x002e_year" ma:index="18" nillable="true" ma:displayName=".Year" ma:decimals="0" ma:internalName="_x002E_year" ma:percentage="FALSE">
      <xsd:simpleType>
        <xsd:restriction base="dms:Number">
          <xsd:maxInclusive value="2050"/>
          <xsd:minInclusive value="1992"/>
        </xsd:restrictio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x002e_division xmlns="fb82bcdf-ea63-4554-99e3-e15ccd87b479">7</_x002e_division>
    <_x002e_globalNavigation xmlns="fb82bcdf-ea63-4554-99e3-e15ccd87b479">10</_x002e_globalNavigation>
    <_x002e_program xmlns="fb82bcdf-ea63-4554-99e3-e15ccd87b479" xsi:nil="true"/>
    <_x002e_year xmlns="fb82bcdf-ea63-4554-99e3-e15ccd87b479" xsi:nil="true"/>
    <PublishingExpirationDate xmlns="http://schemas.microsoft.com/sharepoint/v3" xsi:nil="true"/>
    <PublishingStartDate xmlns="http://schemas.microsoft.com/sharepoint/v3" xsi:nil="true"/>
    <bureau xmlns="fb82bcdf-ea63-4554-99e3-e15ccd87b479" xsi:nil="true"/>
    <_x002e_purpose xmlns="fb82bcdf-ea63-4554-99e3-e15ccd87b479" xsi:nil="true"/>
  </documentManagement>
</p:properties>
</file>

<file path=customXml/itemProps1.xml><?xml version="1.0" encoding="utf-8"?>
<ds:datastoreItem xmlns:ds="http://schemas.openxmlformats.org/officeDocument/2006/customXml" ds:itemID="{D1B91D88-F50B-4DA9-AABA-425B5CA2093D}">
  <ds:schemaRefs>
    <ds:schemaRef ds:uri="http://schemas.openxmlformats.org/officeDocument/2006/bibliography"/>
  </ds:schemaRefs>
</ds:datastoreItem>
</file>

<file path=customXml/itemProps2.xml><?xml version="1.0" encoding="utf-8"?>
<ds:datastoreItem xmlns:ds="http://schemas.openxmlformats.org/officeDocument/2006/customXml" ds:itemID="{ABA5813A-6E9E-4AF4-AB73-3AE447A859AF}"/>
</file>

<file path=customXml/itemProps3.xml><?xml version="1.0" encoding="utf-8"?>
<ds:datastoreItem xmlns:ds="http://schemas.openxmlformats.org/officeDocument/2006/customXml" ds:itemID="{AFD93126-3C8B-4BDA-A82D-933696392821}"/>
</file>

<file path=customXml/itemProps4.xml><?xml version="1.0" encoding="utf-8"?>
<ds:datastoreItem xmlns:ds="http://schemas.openxmlformats.org/officeDocument/2006/customXml" ds:itemID="{7A4B222E-D855-481D-961F-4626C5D49111}"/>
</file>

<file path=customXml/itemProps5.xml><?xml version="1.0" encoding="utf-8"?>
<ds:datastoreItem xmlns:ds="http://schemas.openxmlformats.org/officeDocument/2006/customXml" ds:itemID="{F4EF7473-2981-4641-BFCA-D67A7FCFD97A}"/>
</file>

<file path=docProps/app.xml><?xml version="1.0" encoding="utf-8"?>
<Properties xmlns="http://schemas.openxmlformats.org/officeDocument/2006/extended-properties" xmlns:vt="http://schemas.openxmlformats.org/officeDocument/2006/docPropsVTypes">
  <Template>Normal</Template>
  <TotalTime>1</TotalTime>
  <Pages>4</Pages>
  <Words>1414</Words>
  <Characters>8064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WI-DATCP</Company>
  <LinksUpToDate>false</LinksUpToDate>
  <CharactersWithSpaces>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Switzer, Aileen - DATCP</dc:creator>
  <cp:keywords/>
  <dc:description/>
  <cp:lastModifiedBy>Stella, Joey R - DOA (HR)</cp:lastModifiedBy>
  <cp:revision>2</cp:revision>
  <dcterms:created xsi:type="dcterms:W3CDTF">2026-09-01T12:14:00Z</dcterms:created>
  <dcterms:modified xsi:type="dcterms:W3CDTF">2026-09-01T12:14:00Z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0x010100E9B479DE97358D43AEB72738EE1F2D08</vt:lpwstr>
  </property>
</Properties>
</file>