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9624"/>
      </w:tblGrid>
      <w:tr w:rsidR="009E0C30" w14:paraId="6EF94EA9" w14:textId="77777777" w:rsidTr="009E0C30">
        <w:tc>
          <w:tcPr>
            <w:tcW w:w="10790" w:type="dxa"/>
            <w:gridSpan w:val="2"/>
          </w:tcPr>
          <w:p w14:paraId="6EF94EA8" w14:textId="2467F58E" w:rsidR="009E0C30" w:rsidRPr="009E0C30" w:rsidRDefault="009E0C30" w:rsidP="00EA7522">
            <w:pPr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</w:rPr>
              <w:t>D-fd-</w:t>
            </w:r>
            <w:r w:rsidR="00856FF2">
              <w:rPr>
                <w:rFonts w:ascii="Arial" w:hAnsi="Arial" w:cs="Arial"/>
                <w:sz w:val="12"/>
                <w:szCs w:val="12"/>
              </w:rPr>
              <w:t>22</w:t>
            </w:r>
            <w:r w:rsidR="00CE6A22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EA7522">
              <w:rPr>
                <w:rFonts w:ascii="Arial" w:hAnsi="Arial" w:cs="Arial"/>
                <w:sz w:val="12"/>
                <w:szCs w:val="12"/>
              </w:rPr>
              <w:t>Rev</w:t>
            </w:r>
            <w:r w:rsidR="00CE6A22">
              <w:rPr>
                <w:rFonts w:ascii="Arial" w:hAnsi="Arial" w:cs="Arial"/>
                <w:sz w:val="12"/>
                <w:szCs w:val="12"/>
              </w:rPr>
              <w:t xml:space="preserve"> 10/19</w:t>
            </w:r>
            <w:r w:rsidR="0099273A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9E0C30" w14:paraId="6EF94EAF" w14:textId="77777777" w:rsidTr="009E0C30">
        <w:trPr>
          <w:trHeight w:val="1035"/>
        </w:trPr>
        <w:tc>
          <w:tcPr>
            <w:tcW w:w="1141" w:type="dxa"/>
            <w:vAlign w:val="center"/>
          </w:tcPr>
          <w:p w14:paraId="6EF94EAA" w14:textId="77777777" w:rsidR="009E0C30" w:rsidRDefault="009E0C30" w:rsidP="009E0C30">
            <w:pPr>
              <w:jc w:val="center"/>
            </w:pPr>
            <w:r w:rsidRPr="009E0C30">
              <w:rPr>
                <w:noProof/>
              </w:rPr>
              <w:drawing>
                <wp:inline distT="0" distB="0" distL="0" distR="0" wp14:anchorId="6EF9507E" wp14:editId="6EF9507F">
                  <wp:extent cx="603849" cy="603849"/>
                  <wp:effectExtent l="0" t="0" r="6350" b="6350"/>
                  <wp:docPr id="1" name="Picture 1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72" cy="61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9" w:type="dxa"/>
          </w:tcPr>
          <w:p w14:paraId="6EF94EAB" w14:textId="77777777" w:rsidR="009E0C30" w:rsidRPr="005928FB" w:rsidRDefault="009E0C30" w:rsidP="009E0C30">
            <w:pPr>
              <w:spacing w:line="276" w:lineRule="auto"/>
              <w:ind w:right="-71"/>
              <w:rPr>
                <w:rFonts w:ascii="Times New Roman" w:eastAsia="Arial" w:hAnsi="Times New Roman"/>
                <w:sz w:val="20"/>
                <w:szCs w:val="24"/>
              </w:rPr>
            </w:pPr>
            <w:r w:rsidRPr="005928FB">
              <w:rPr>
                <w:rFonts w:ascii="Times New Roman" w:eastAsia="Arial" w:hAnsi="Times New Roman"/>
                <w:sz w:val="20"/>
                <w:szCs w:val="24"/>
              </w:rPr>
              <w:t>Wisconsin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Department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of</w:t>
            </w:r>
            <w:r w:rsidRPr="005928FB">
              <w:rPr>
                <w:rFonts w:ascii="Times New Roman" w:eastAsia="Times New Roman" w:hAnsi="Times New Roman"/>
                <w:spacing w:val="3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Agriculture,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Trade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and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Consumer</w:t>
            </w:r>
            <w:r w:rsidRPr="005928FB">
              <w:rPr>
                <w:rFonts w:ascii="Times New Roman" w:eastAsia="Times New Roman" w:hAnsi="Times New Roman"/>
                <w:spacing w:val="5"/>
                <w:sz w:val="20"/>
                <w:szCs w:val="24"/>
              </w:rPr>
              <w:t xml:space="preserve"> </w:t>
            </w:r>
            <w:r w:rsidRPr="005928FB">
              <w:rPr>
                <w:rFonts w:ascii="Times New Roman" w:eastAsia="Arial" w:hAnsi="Times New Roman"/>
                <w:sz w:val="20"/>
                <w:szCs w:val="24"/>
              </w:rPr>
              <w:t>Protection</w:t>
            </w:r>
          </w:p>
          <w:p w14:paraId="6EF94EAC" w14:textId="77777777" w:rsidR="009E0C30" w:rsidRDefault="009E0C30" w:rsidP="009E0C30">
            <w:pPr>
              <w:spacing w:line="276" w:lineRule="auto"/>
              <w:rPr>
                <w:rFonts w:ascii="Times New Roman" w:eastAsia="Arial" w:hAnsi="Times New Roman"/>
                <w:i/>
                <w:sz w:val="18"/>
              </w:rPr>
            </w:pPr>
            <w:r w:rsidRPr="005928FB">
              <w:rPr>
                <w:rFonts w:ascii="Times New Roman" w:eastAsia="Arial" w:hAnsi="Times New Roman"/>
                <w:i/>
                <w:sz w:val="18"/>
              </w:rPr>
              <w:t>Division</w:t>
            </w:r>
            <w:r w:rsidRPr="005928FB">
              <w:rPr>
                <w:rFonts w:ascii="Times New Roman" w:eastAsia="Times New Roman" w:hAnsi="Times New Roman"/>
                <w:i/>
                <w:spacing w:val="5"/>
                <w:sz w:val="18"/>
              </w:rPr>
              <w:t xml:space="preserve"> </w:t>
            </w:r>
            <w:r w:rsidRPr="005928FB">
              <w:rPr>
                <w:rFonts w:ascii="Times New Roman" w:eastAsia="Arial" w:hAnsi="Times New Roman"/>
                <w:i/>
                <w:sz w:val="18"/>
              </w:rPr>
              <w:t xml:space="preserve">of Food </w:t>
            </w:r>
            <w:r>
              <w:rPr>
                <w:rFonts w:ascii="Times New Roman" w:eastAsia="Arial" w:hAnsi="Times New Roman"/>
                <w:i/>
                <w:sz w:val="18"/>
              </w:rPr>
              <w:t xml:space="preserve">and Recreational </w:t>
            </w:r>
            <w:r w:rsidRPr="005928FB">
              <w:rPr>
                <w:rFonts w:ascii="Times New Roman" w:eastAsia="Arial" w:hAnsi="Times New Roman"/>
                <w:i/>
                <w:sz w:val="18"/>
              </w:rPr>
              <w:t>Safety</w:t>
            </w:r>
            <w:r>
              <w:rPr>
                <w:rFonts w:ascii="Times New Roman" w:eastAsia="Arial" w:hAnsi="Times New Roman"/>
                <w:i/>
                <w:sz w:val="18"/>
              </w:rPr>
              <w:t xml:space="preserve"> </w:t>
            </w:r>
          </w:p>
          <w:p w14:paraId="6EF94EAD" w14:textId="77777777" w:rsidR="009E0C30" w:rsidRDefault="009E0C30" w:rsidP="009E0C30">
            <w:pPr>
              <w:spacing w:line="276" w:lineRule="auto"/>
              <w:rPr>
                <w:rFonts w:ascii="Times New Roman" w:eastAsia="Arial" w:hAnsi="Times New Roman"/>
                <w:sz w:val="18"/>
              </w:rPr>
            </w:pPr>
            <w:r w:rsidRPr="006B5D0B">
              <w:rPr>
                <w:rFonts w:ascii="Times New Roman" w:eastAsia="Arial" w:hAnsi="Times New Roman"/>
                <w:sz w:val="18"/>
              </w:rPr>
              <w:t>PO Box 8911, Madison, WI 53708-8911</w:t>
            </w:r>
          </w:p>
          <w:p w14:paraId="6EF94EAE" w14:textId="52E5430A" w:rsidR="009E0C30" w:rsidRPr="009E0C30" w:rsidRDefault="009E0C30" w:rsidP="009E0C3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/>
                <w:sz w:val="18"/>
              </w:rPr>
              <w:t>Phone: (608)</w:t>
            </w:r>
            <w:r w:rsidR="006E5CFC">
              <w:rPr>
                <w:rFonts w:ascii="Times New Roman" w:eastAsia="Arial" w:hAnsi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</w:rPr>
              <w:t>224-4683 Fax: (608)</w:t>
            </w:r>
            <w:r w:rsidR="006E5CFC">
              <w:rPr>
                <w:rFonts w:ascii="Times New Roman" w:eastAsia="Arial" w:hAnsi="Times New Roman"/>
                <w:sz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</w:rPr>
              <w:t>224-4710</w:t>
            </w:r>
          </w:p>
        </w:tc>
      </w:tr>
    </w:tbl>
    <w:p w14:paraId="6EF94EB0" w14:textId="77777777" w:rsidR="00D94661" w:rsidRDefault="00D94661"/>
    <w:p w14:paraId="6EF94EB1" w14:textId="40E632FA" w:rsidR="00856FF2" w:rsidRDefault="00856FF2" w:rsidP="00C942F8">
      <w:pPr>
        <w:spacing w:after="0"/>
        <w:rPr>
          <w:rFonts w:ascii="Arial" w:hAnsi="Arial" w:cs="Arial"/>
          <w:b/>
          <w:sz w:val="36"/>
          <w:szCs w:val="32"/>
        </w:rPr>
      </w:pPr>
      <w:r w:rsidRPr="00856FF2">
        <w:rPr>
          <w:rFonts w:ascii="Arial" w:hAnsi="Arial" w:cs="Arial"/>
          <w:b/>
          <w:sz w:val="36"/>
          <w:szCs w:val="32"/>
        </w:rPr>
        <w:t>FIRST AID COURSE CRITERIA</w:t>
      </w:r>
      <w:r w:rsidR="00727128">
        <w:rPr>
          <w:rFonts w:ascii="Arial" w:hAnsi="Arial" w:cs="Arial"/>
          <w:b/>
          <w:sz w:val="36"/>
          <w:szCs w:val="32"/>
        </w:rPr>
        <w:t xml:space="preserve"> ASSESSMENT</w:t>
      </w:r>
    </w:p>
    <w:p w14:paraId="5A3E66E1" w14:textId="7C6193D1" w:rsidR="00C942F8" w:rsidRPr="00C942F8" w:rsidRDefault="00C942F8" w:rsidP="00C942F8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>Wis. Stat. § 97.69(5m) (a) 7. &amp; 8. and (6)</w:t>
      </w:r>
    </w:p>
    <w:p w14:paraId="6EF94EB2" w14:textId="459D7B3E" w:rsidR="00856FF2" w:rsidRPr="00856FF2" w:rsidRDefault="00856FF2" w:rsidP="00727128">
      <w:pPr>
        <w:spacing w:after="0"/>
        <w:rPr>
          <w:rFonts w:ascii="Arial" w:hAnsi="Arial" w:cs="Arial"/>
          <w:b/>
        </w:rPr>
      </w:pPr>
      <w:r w:rsidRPr="00856FF2">
        <w:rPr>
          <w:rFonts w:ascii="Arial" w:hAnsi="Arial" w:cs="Arial"/>
          <w:b/>
        </w:rPr>
        <w:t>CERTIFICATION COURSE INFORMATION BOX</w:t>
      </w:r>
      <w:r w:rsidR="00C942F8">
        <w:rPr>
          <w:rFonts w:ascii="Arial" w:hAnsi="Arial" w:cs="Arial"/>
          <w:b/>
        </w:rPr>
        <w:tab/>
      </w:r>
      <w:r w:rsidR="00C942F8">
        <w:rPr>
          <w:rFonts w:ascii="Arial" w:hAnsi="Arial" w:cs="Arial"/>
          <w:b/>
        </w:rPr>
        <w:tab/>
      </w:r>
      <w:r w:rsidR="00C942F8">
        <w:rPr>
          <w:rFonts w:ascii="Arial" w:hAnsi="Arial" w:cs="Arial"/>
          <w:b/>
        </w:rPr>
        <w:tab/>
      </w:r>
      <w:r w:rsidR="00C942F8">
        <w:rPr>
          <w:rFonts w:ascii="Arial" w:hAnsi="Arial" w:cs="Arial"/>
          <w:b/>
        </w:rPr>
        <w:tab/>
      </w:r>
      <w:r w:rsidR="00C942F8">
        <w:rPr>
          <w:rFonts w:ascii="Arial" w:hAnsi="Arial" w:cs="Arial"/>
          <w:i/>
          <w:sz w:val="16"/>
          <w:szCs w:val="16"/>
        </w:rPr>
        <w:t>Wis. Admin. Code § ATCP 78.19 (5) (b) 1. &amp;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500"/>
      </w:tblGrid>
      <w:tr w:rsidR="00856FF2" w:rsidRPr="00856FF2" w14:paraId="6EF94EB4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6EF94EB3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ASSOCIATION NAME:</w:t>
            </w:r>
            <w:r w:rsidR="00676D5A">
              <w:rPr>
                <w:rFonts w:ascii="Arial" w:hAnsi="Arial" w:cs="Arial"/>
                <w:b/>
                <w:sz w:val="16"/>
              </w:rPr>
              <w:t xml:space="preserve"> 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676D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6D5A">
              <w:rPr>
                <w:rFonts w:ascii="Arial" w:hAnsi="Arial" w:cs="Arial"/>
                <w:sz w:val="18"/>
                <w:szCs w:val="18"/>
              </w:rPr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EB7" w14:textId="77777777" w:rsidTr="00727128">
        <w:trPr>
          <w:trHeight w:val="288"/>
        </w:trPr>
        <w:tc>
          <w:tcPr>
            <w:tcW w:w="5935" w:type="dxa"/>
            <w:vAlign w:val="center"/>
          </w:tcPr>
          <w:p w14:paraId="6EF94EB5" w14:textId="77777777" w:rsidR="00856FF2" w:rsidRPr="00856FF2" w:rsidRDefault="00856FF2" w:rsidP="00856FF2">
            <w:pPr>
              <w:rPr>
                <w:rFonts w:ascii="Arial" w:hAnsi="Arial" w:cs="Arial"/>
                <w:b/>
                <w:sz w:val="18"/>
              </w:rPr>
            </w:pPr>
            <w:r w:rsidRPr="00676D5A">
              <w:rPr>
                <w:rFonts w:ascii="Arial" w:hAnsi="Arial" w:cs="Arial"/>
                <w:b/>
                <w:sz w:val="16"/>
              </w:rPr>
              <w:t>COURSE NAME:</w:t>
            </w:r>
            <w:r w:rsidR="00676D5A" w:rsidRPr="00676D5A">
              <w:rPr>
                <w:rFonts w:ascii="Arial" w:hAnsi="Arial" w:cs="Arial"/>
                <w:b/>
                <w:sz w:val="16"/>
              </w:rPr>
              <w:t xml:space="preserve"> 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676D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6D5A">
              <w:rPr>
                <w:rFonts w:ascii="Arial" w:hAnsi="Arial" w:cs="Arial"/>
                <w:sz w:val="18"/>
                <w:szCs w:val="18"/>
              </w:rPr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6EF94EB6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DATE OF LATEST REVISION:</w:t>
            </w:r>
            <w:r w:rsidR="00676D5A">
              <w:rPr>
                <w:rFonts w:ascii="Arial" w:hAnsi="Arial" w:cs="Arial"/>
                <w:b/>
                <w:sz w:val="16"/>
              </w:rPr>
              <w:t xml:space="preserve"> 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676D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6D5A">
              <w:rPr>
                <w:rFonts w:ascii="Arial" w:hAnsi="Arial" w:cs="Arial"/>
                <w:sz w:val="18"/>
                <w:szCs w:val="18"/>
              </w:rPr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EB9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6EF94EB8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CONTACT PERSON NAME:</w:t>
            </w:r>
            <w:r w:rsidR="00EB41D7">
              <w:rPr>
                <w:rFonts w:ascii="Arial" w:hAnsi="Arial" w:cs="Arial"/>
                <w:b/>
                <w:sz w:val="16"/>
              </w:rPr>
              <w:t xml:space="preserve"> </w:t>
            </w:r>
            <w:r w:rsidR="00EB4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EB41D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B41D7">
              <w:rPr>
                <w:rFonts w:ascii="Arial" w:hAnsi="Arial" w:cs="Arial"/>
                <w:sz w:val="18"/>
                <w:szCs w:val="18"/>
              </w:rPr>
            </w:r>
            <w:r w:rsidR="00EB41D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4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4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4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4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41D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41D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EBB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6EF94EBA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MAILING ADDRESS:</w:t>
            </w:r>
            <w:r w:rsidR="00676D5A">
              <w:rPr>
                <w:rFonts w:ascii="Arial" w:hAnsi="Arial" w:cs="Arial"/>
                <w:b/>
                <w:sz w:val="16"/>
              </w:rPr>
              <w:t xml:space="preserve"> 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676D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6D5A">
              <w:rPr>
                <w:rFonts w:ascii="Arial" w:hAnsi="Arial" w:cs="Arial"/>
                <w:sz w:val="18"/>
                <w:szCs w:val="18"/>
              </w:rPr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EBE" w14:textId="77777777" w:rsidTr="00727128">
        <w:trPr>
          <w:trHeight w:val="288"/>
        </w:trPr>
        <w:tc>
          <w:tcPr>
            <w:tcW w:w="5935" w:type="dxa"/>
            <w:vAlign w:val="center"/>
          </w:tcPr>
          <w:p w14:paraId="6EF94EBC" w14:textId="77777777" w:rsidR="00856FF2" w:rsidRPr="00856FF2" w:rsidRDefault="00856FF2" w:rsidP="00856FF2">
            <w:pPr>
              <w:rPr>
                <w:rFonts w:ascii="Arial" w:hAnsi="Arial" w:cs="Arial"/>
                <w:b/>
                <w:sz w:val="18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EMAIL ADDRESS:</w:t>
            </w:r>
            <w:r w:rsidR="00676D5A">
              <w:rPr>
                <w:rFonts w:ascii="Arial" w:hAnsi="Arial" w:cs="Arial"/>
                <w:b/>
                <w:sz w:val="16"/>
              </w:rPr>
              <w:t xml:space="preserve"> 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676D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6D5A">
              <w:rPr>
                <w:rFonts w:ascii="Arial" w:hAnsi="Arial" w:cs="Arial"/>
                <w:sz w:val="18"/>
                <w:szCs w:val="18"/>
              </w:rPr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14:paraId="6EF94EBD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>PHONE NUMBER:</w:t>
            </w:r>
            <w:r w:rsidR="00676D5A">
              <w:rPr>
                <w:rFonts w:ascii="Arial" w:hAnsi="Arial" w:cs="Arial"/>
                <w:b/>
                <w:sz w:val="16"/>
              </w:rPr>
              <w:t xml:space="preserve"> 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676D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6D5A">
              <w:rPr>
                <w:rFonts w:ascii="Arial" w:hAnsi="Arial" w:cs="Arial"/>
                <w:sz w:val="18"/>
                <w:szCs w:val="18"/>
              </w:rPr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EC0" w14:textId="77777777" w:rsidTr="00727128">
        <w:trPr>
          <w:trHeight w:val="288"/>
        </w:trPr>
        <w:tc>
          <w:tcPr>
            <w:tcW w:w="10435" w:type="dxa"/>
            <w:gridSpan w:val="2"/>
            <w:vAlign w:val="center"/>
          </w:tcPr>
          <w:p w14:paraId="6EF94EBF" w14:textId="77777777" w:rsidR="00856FF2" w:rsidRPr="00856FF2" w:rsidRDefault="00856FF2" w:rsidP="00856FF2">
            <w:pPr>
              <w:rPr>
                <w:rFonts w:ascii="Arial" w:hAnsi="Arial" w:cs="Arial"/>
                <w:b/>
                <w:sz w:val="16"/>
              </w:rPr>
            </w:pPr>
            <w:r w:rsidRPr="00856FF2">
              <w:rPr>
                <w:rFonts w:ascii="Arial" w:hAnsi="Arial" w:cs="Arial"/>
                <w:b/>
                <w:sz w:val="16"/>
              </w:rPr>
              <w:t xml:space="preserve">NUMBER OF YEARS THE CREDENTIAL </w:t>
            </w:r>
            <w:r w:rsidR="00434338">
              <w:rPr>
                <w:rFonts w:ascii="Arial" w:hAnsi="Arial" w:cs="Arial"/>
                <w:b/>
                <w:sz w:val="16"/>
              </w:rPr>
              <w:t xml:space="preserve">ISSUED UPON COURSE COMPLETION </w:t>
            </w:r>
            <w:r w:rsidRPr="00856FF2">
              <w:rPr>
                <w:rFonts w:ascii="Arial" w:hAnsi="Arial" w:cs="Arial"/>
                <w:b/>
                <w:sz w:val="16"/>
              </w:rPr>
              <w:t>IS VALID:</w:t>
            </w:r>
            <w:r w:rsidR="00676D5A">
              <w:rPr>
                <w:rFonts w:ascii="Arial" w:hAnsi="Arial" w:cs="Arial"/>
                <w:b/>
                <w:sz w:val="16"/>
              </w:rPr>
              <w:t xml:space="preserve"> 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="00676D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76D5A">
              <w:rPr>
                <w:rFonts w:ascii="Arial" w:hAnsi="Arial" w:cs="Arial"/>
                <w:sz w:val="18"/>
                <w:szCs w:val="18"/>
              </w:rPr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76D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F94EC1" w14:textId="77777777" w:rsidR="00856FF2" w:rsidRPr="00856FF2" w:rsidRDefault="00856FF2" w:rsidP="00856FF2">
      <w:pPr>
        <w:rPr>
          <w:rFonts w:ascii="Arial" w:hAnsi="Arial" w:cs="Arial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385"/>
        <w:gridCol w:w="1170"/>
        <w:gridCol w:w="2880"/>
      </w:tblGrid>
      <w:tr w:rsidR="00856FF2" w:rsidRPr="00856FF2" w14:paraId="6EF94EC5" w14:textId="77777777" w:rsidTr="00727128">
        <w:trPr>
          <w:trHeight w:val="314"/>
          <w:tblHeader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EF94EC2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</w:rPr>
              <w:t>COURSE CRITERIA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EF94EC3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</w:rPr>
              <w:t>PAGE(S)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EF94EC4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</w:rPr>
              <w:t>COMMENTS</w:t>
            </w:r>
          </w:p>
        </w:tc>
      </w:tr>
      <w:tr w:rsidR="00856FF2" w:rsidRPr="00856FF2" w14:paraId="6EF94EC7" w14:textId="77777777" w:rsidTr="00856FF2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94EC6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FF2">
              <w:rPr>
                <w:rFonts w:ascii="Arial" w:hAnsi="Arial" w:cs="Arial"/>
                <w:b/>
                <w:sz w:val="18"/>
                <w:szCs w:val="18"/>
              </w:rPr>
              <w:t>1.TEACHING METHODS</w:t>
            </w:r>
          </w:p>
        </w:tc>
      </w:tr>
      <w:tr w:rsidR="00676D5A" w:rsidRPr="00856FF2" w14:paraId="6EF94EC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C8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  <w:r w:rsidRPr="00856FF2">
              <w:rPr>
                <w:rFonts w:ascii="Arial" w:hAnsi="Arial" w:cs="Arial"/>
                <w:sz w:val="20"/>
              </w:rPr>
              <w:t>Basing the curriculum on a consensus of scientific evidence where available</w:t>
            </w:r>
          </w:p>
          <w:p w14:paraId="6EF94EC9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CA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CB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ED1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CD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  <w:r w:rsidRPr="00856FF2">
              <w:rPr>
                <w:rFonts w:ascii="Arial" w:hAnsi="Arial" w:cs="Arial"/>
                <w:sz w:val="20"/>
              </w:rPr>
              <w:t>Having trainees develop “hands-on” skills through the use of mannequins and partner practice</w:t>
            </w:r>
          </w:p>
          <w:p w14:paraId="6EF94ECE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CF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0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ED6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2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  <w:r w:rsidRPr="00856FF2">
              <w:rPr>
                <w:rFonts w:ascii="Arial" w:hAnsi="Arial" w:cs="Arial"/>
                <w:sz w:val="20"/>
              </w:rPr>
              <w:t>Having appropriate first-aid supplies and equipment available</w:t>
            </w:r>
          </w:p>
          <w:p w14:paraId="6EF94ED3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4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5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EDB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7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  <w:r w:rsidRPr="00856FF2">
              <w:rPr>
                <w:rFonts w:ascii="Arial" w:hAnsi="Arial" w:cs="Arial"/>
                <w:sz w:val="20"/>
              </w:rPr>
              <w:t>Exposing trainees to acute injury and illness settings as well as to the appropriate response through the use of visual aids</w:t>
            </w:r>
          </w:p>
          <w:p w14:paraId="6EF94ED8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9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A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EE0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C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  <w:r w:rsidRPr="00856FF2">
              <w:rPr>
                <w:rFonts w:ascii="Arial" w:hAnsi="Arial" w:cs="Arial"/>
                <w:sz w:val="20"/>
              </w:rPr>
              <w:t>Including a course information resource for reference both during and after training</w:t>
            </w:r>
          </w:p>
          <w:p w14:paraId="6EF94EDD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E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DF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EE5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E1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  <w:r w:rsidRPr="00856FF2">
              <w:rPr>
                <w:rFonts w:ascii="Arial" w:hAnsi="Arial" w:cs="Arial"/>
                <w:sz w:val="20"/>
              </w:rPr>
              <w:t>Allowing enough time for emphasis on commonly occurring situations</w:t>
            </w:r>
          </w:p>
          <w:p w14:paraId="6EF94EE2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E3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E4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EEA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E6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  <w:r w:rsidRPr="00856FF2">
              <w:rPr>
                <w:rFonts w:ascii="Arial" w:hAnsi="Arial" w:cs="Arial"/>
                <w:sz w:val="20"/>
              </w:rPr>
              <w:t>Emphasizing skills training and confidence-building over classroom lectures</w:t>
            </w:r>
          </w:p>
          <w:p w14:paraId="6EF94EE7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E8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E9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EEF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EB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  <w:r w:rsidRPr="00856FF2">
              <w:rPr>
                <w:rFonts w:ascii="Arial" w:hAnsi="Arial" w:cs="Arial"/>
                <w:sz w:val="20"/>
              </w:rPr>
              <w:t>Emphasizing quick response to first-aid situations</w:t>
            </w:r>
          </w:p>
          <w:p w14:paraId="6EF94EEC" w14:textId="77777777" w:rsidR="00676D5A" w:rsidRPr="00856FF2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ED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EE" w14:textId="77777777" w:rsidR="00676D5A" w:rsidRDefault="00676D5A" w:rsidP="00676D5A">
            <w:r w:rsidRPr="009823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9823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23F4">
              <w:rPr>
                <w:rFonts w:ascii="Arial" w:hAnsi="Arial" w:cs="Arial"/>
                <w:sz w:val="18"/>
                <w:szCs w:val="18"/>
              </w:rPr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23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EF1" w14:textId="77777777" w:rsidTr="00856FF2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94EF0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2. PREPARING TO RESPOND TO A HEALTH EMERGENCY</w:t>
            </w:r>
          </w:p>
        </w:tc>
      </w:tr>
      <w:tr w:rsidR="00676D5A" w:rsidRPr="00856FF2" w14:paraId="6EF94EF6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F2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Prevention as a strategy in reducing fatalities, illnesses and injuries</w:t>
            </w:r>
          </w:p>
          <w:p w14:paraId="6EF94EF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F4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F5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EFB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F7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Interacting with the local EMS system</w:t>
            </w:r>
          </w:p>
          <w:p w14:paraId="6EF94EF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F9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FA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00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FC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Maintaining a current list of emergency telephone numbers (police, fire, ambulance, poison control) accessible by all employees</w:t>
            </w:r>
          </w:p>
          <w:p w14:paraId="6EF94EF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FE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EFF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05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01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Understanding the legal aspects of providing first-aid care, including Good Samaritan legislation, consent, abandonment, negligence, assault and battery, State laws and regulations</w:t>
            </w:r>
          </w:p>
          <w:p w14:paraId="6EF94F02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03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04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0A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06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Understanding the effects of stress, fear of infection, panic; how they interfere with performance; and what to do to overcome these barriers to action</w:t>
            </w:r>
          </w:p>
          <w:p w14:paraId="6EF94F07" w14:textId="77777777" w:rsidR="00676D5A" w:rsidRPr="00856FF2" w:rsidRDefault="00676D5A" w:rsidP="00676D5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08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09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10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0B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 xml:space="preserve">Learning the importance of universal precautions and body substance isolation to provide protection from blood-borne pathogens and other potentially infectious materials. </w:t>
            </w:r>
          </w:p>
          <w:p w14:paraId="6EF94F0C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Learning about personal protective equipment -- gloves, eye protection, masks, and respiratory barrier devices. Appropriate management and disposal of blood-contaminated sharps and surfaces; and awareness of OSHA’s Blood borne Pathogens standard.</w:t>
            </w:r>
          </w:p>
          <w:p w14:paraId="6EF94F0D" w14:textId="77777777" w:rsidR="00676D5A" w:rsidRPr="00856FF2" w:rsidRDefault="00676D5A" w:rsidP="00676D5A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0E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0F" w14:textId="77777777" w:rsidR="00676D5A" w:rsidRDefault="00676D5A" w:rsidP="00676D5A">
            <w:r w:rsidRPr="00AC66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AC6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665B">
              <w:rPr>
                <w:rFonts w:ascii="Arial" w:hAnsi="Arial" w:cs="Arial"/>
                <w:sz w:val="18"/>
                <w:szCs w:val="18"/>
              </w:rPr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C66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F12" w14:textId="77777777" w:rsidTr="00856FF2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94F11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3. ASSESSING THE SCENE AND THE VICTIM(S)</w:t>
            </w:r>
          </w:p>
        </w:tc>
      </w:tr>
      <w:tr w:rsidR="00676D5A" w:rsidRPr="00856FF2" w14:paraId="6EF94F17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1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Assessing the scene for safety, number of injured, and nature of the event</w:t>
            </w:r>
          </w:p>
          <w:p w14:paraId="6EF94F1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15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16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1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1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Assessing the toxic potential of the environment and the need for respiratory protection</w:t>
            </w:r>
          </w:p>
          <w:p w14:paraId="6EF94F1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1A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1B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22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1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Establishing the presence of a confined space and the need for</w:t>
            </w:r>
          </w:p>
          <w:p w14:paraId="6EF94F1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respiratory protection and specialized training to perform a rescue</w:t>
            </w:r>
          </w:p>
          <w:p w14:paraId="6EF94F1F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20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21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27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2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lastRenderedPageBreak/>
              <w:t>Prioritizing care when there are several injured</w:t>
            </w:r>
          </w:p>
          <w:p w14:paraId="6EF94F2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25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26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2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2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Assessing each victim for responsiveness, airway patency (blockage), breathing, circulation, and medical alert tags</w:t>
            </w:r>
          </w:p>
          <w:p w14:paraId="6EF94F2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2A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2B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32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2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Taking a victim’s history at the scene, including determining the</w:t>
            </w:r>
          </w:p>
          <w:p w14:paraId="6EF94F2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mechanism of injury</w:t>
            </w:r>
          </w:p>
          <w:p w14:paraId="6EF94F2F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0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1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37" w14:textId="77777777" w:rsidTr="00727128">
        <w:trPr>
          <w:trHeight w:val="575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Performing a logical head-to-toe check for injuries</w:t>
            </w:r>
          </w:p>
          <w:p w14:paraId="6EF94F3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5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6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3C" w14:textId="77777777" w:rsidTr="00727128">
        <w:trPr>
          <w:trHeight w:val="53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Stressing the need to continuously monitor the victim</w:t>
            </w:r>
          </w:p>
          <w:p w14:paraId="6EF94F3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A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B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41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Emphasizing early activation of EMS</w:t>
            </w:r>
          </w:p>
          <w:p w14:paraId="6EF94F3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3F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40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46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42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Indications for and methods of safely moving and rescuing victims</w:t>
            </w:r>
          </w:p>
          <w:p w14:paraId="6EF94F4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44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45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4B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47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Repositioning ill/injured victims to prevent further injury</w:t>
            </w:r>
          </w:p>
          <w:p w14:paraId="6EF94F4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49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4A" w14:textId="77777777" w:rsidR="00676D5A" w:rsidRDefault="00676D5A" w:rsidP="00676D5A">
            <w:r w:rsidRPr="002D31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D31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D31BB">
              <w:rPr>
                <w:rFonts w:ascii="Arial" w:hAnsi="Arial" w:cs="Arial"/>
                <w:sz w:val="18"/>
                <w:szCs w:val="18"/>
              </w:rPr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D31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F4D" w14:textId="77777777" w:rsidTr="00856FF2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94F4C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4. RESPONDING TO LIFE-THREATENING EMERGENCIES</w:t>
            </w:r>
          </w:p>
        </w:tc>
      </w:tr>
      <w:tr w:rsidR="00676D5A" w:rsidRPr="00856FF2" w14:paraId="6EF94F52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4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Establishing responsiveness</w:t>
            </w:r>
          </w:p>
          <w:p w14:paraId="6EF94F4F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0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1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57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Establishing and maintaining an open and clear airway</w:t>
            </w:r>
          </w:p>
          <w:p w14:paraId="6EF94F5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5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6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5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Performing rescue breathing</w:t>
            </w:r>
          </w:p>
          <w:p w14:paraId="6EF94F5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A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B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61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Treating airway obstruction in a conscious victim</w:t>
            </w:r>
          </w:p>
          <w:p w14:paraId="6EF94F5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5F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0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66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2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Performing CPR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EF94F6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4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5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6B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7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Using an AED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27128">
              <w:rPr>
                <w:rStyle w:val="st1"/>
                <w:rFonts w:ascii="Arial" w:hAnsi="Arial" w:cs="Arial"/>
                <w:sz w:val="20"/>
                <w:lang w:val="en"/>
              </w:rPr>
              <w:t>(Automatic E</w:t>
            </w:r>
            <w:r>
              <w:rPr>
                <w:rStyle w:val="st1"/>
                <w:rFonts w:ascii="Arial" w:hAnsi="Arial" w:cs="Arial"/>
                <w:sz w:val="20"/>
                <w:lang w:val="en"/>
              </w:rPr>
              <w:t>xternal Defibrillator)</w:t>
            </w:r>
          </w:p>
          <w:p w14:paraId="6EF94F6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9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A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70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C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Recognizing the signs and symptoms of shock and providing first aid for shock due to illness or injury</w:t>
            </w:r>
          </w:p>
          <w:p w14:paraId="6EF94F6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E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6F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75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71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Assessing and treating a victim who has an unexplained change in level of consciousness or sudden illness</w:t>
            </w:r>
          </w:p>
          <w:p w14:paraId="6EF94F72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73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74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7A" w14:textId="77777777" w:rsidTr="00727128">
        <w:trPr>
          <w:trHeight w:val="620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76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Controlling bleeding with direct pressure</w:t>
            </w:r>
          </w:p>
          <w:p w14:paraId="6EF94F77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78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79" w14:textId="77777777" w:rsidR="00676D5A" w:rsidRDefault="00676D5A" w:rsidP="00676D5A">
            <w:r w:rsidRPr="001F45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F45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4564">
              <w:rPr>
                <w:rFonts w:ascii="Arial" w:hAnsi="Arial" w:cs="Arial"/>
                <w:sz w:val="18"/>
                <w:szCs w:val="18"/>
              </w:rPr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45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F7E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7B" w14:textId="77777777" w:rsidR="00856FF2" w:rsidRPr="00727128" w:rsidRDefault="00727128" w:rsidP="009706FB">
            <w:pPr>
              <w:rPr>
                <w:rFonts w:ascii="Arial" w:hAnsi="Arial" w:cs="Arial"/>
                <w:b/>
                <w:sz w:val="18"/>
              </w:rPr>
            </w:pPr>
            <w:r w:rsidRPr="00727128">
              <w:rPr>
                <w:rFonts w:ascii="Arial" w:hAnsi="Arial" w:cs="Arial"/>
                <w:b/>
                <w:sz w:val="18"/>
              </w:rPr>
              <w:t>TREATING POISONING BY INGESTION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7C" w14:textId="77777777" w:rsidR="00856FF2" w:rsidRPr="00727128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7D" w14:textId="77777777" w:rsidR="00856FF2" w:rsidRPr="00727128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76D5A" w:rsidRPr="00856FF2" w14:paraId="6EF94F83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7F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Treating poisoning by Inhalation:  carbon monoxide; hydrogen sulfide; smoke; and other chemical fumes, vapors, and gases. Assessing the</w:t>
            </w:r>
          </w:p>
          <w:p w14:paraId="6EF94F80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toxic potential of the environment and the need for respirators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1" w14:textId="77777777" w:rsidR="00676D5A" w:rsidRDefault="00676D5A" w:rsidP="00676D5A">
            <w:r w:rsidRPr="00202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02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2C9B">
              <w:rPr>
                <w:rFonts w:ascii="Arial" w:hAnsi="Arial" w:cs="Arial"/>
                <w:sz w:val="18"/>
                <w:szCs w:val="18"/>
              </w:rPr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2" w14:textId="77777777" w:rsidR="00676D5A" w:rsidRDefault="00676D5A" w:rsidP="00676D5A">
            <w:r w:rsidRPr="00202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02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2C9B">
              <w:rPr>
                <w:rFonts w:ascii="Arial" w:hAnsi="Arial" w:cs="Arial"/>
                <w:sz w:val="18"/>
                <w:szCs w:val="18"/>
              </w:rPr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88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Knowledge of the chemicals at the worksite and of first aid and</w:t>
            </w:r>
          </w:p>
          <w:p w14:paraId="6EF94F85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treatment for inhalation or ingestion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6" w14:textId="77777777" w:rsidR="00676D5A" w:rsidRDefault="00676D5A" w:rsidP="00676D5A">
            <w:r w:rsidRPr="00202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02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2C9B">
              <w:rPr>
                <w:rFonts w:ascii="Arial" w:hAnsi="Arial" w:cs="Arial"/>
                <w:sz w:val="18"/>
                <w:szCs w:val="18"/>
              </w:rPr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7" w14:textId="77777777" w:rsidR="00676D5A" w:rsidRDefault="00676D5A" w:rsidP="00676D5A">
            <w:r w:rsidRPr="00202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02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2C9B">
              <w:rPr>
                <w:rFonts w:ascii="Arial" w:hAnsi="Arial" w:cs="Arial"/>
                <w:sz w:val="18"/>
                <w:szCs w:val="18"/>
              </w:rPr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8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Knowledge of effects of alcohol and illicit drugs so that the first-aid provider can recognize the physiologic and behavioral effects of these substances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A" w14:textId="77777777" w:rsidR="00676D5A" w:rsidRDefault="00676D5A" w:rsidP="00676D5A">
            <w:r w:rsidRPr="00202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02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2C9B">
              <w:rPr>
                <w:rFonts w:ascii="Arial" w:hAnsi="Arial" w:cs="Arial"/>
                <w:sz w:val="18"/>
                <w:szCs w:val="18"/>
              </w:rPr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B" w14:textId="77777777" w:rsidR="00676D5A" w:rsidRDefault="00676D5A" w:rsidP="00676D5A">
            <w:r w:rsidRPr="00202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02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2C9B">
              <w:rPr>
                <w:rFonts w:ascii="Arial" w:hAnsi="Arial" w:cs="Arial"/>
                <w:sz w:val="18"/>
                <w:szCs w:val="18"/>
              </w:rPr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90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Recognizing asphyxiation and the danger of entering a confined space without appropriate respiratory protection. Additional training is required if first-aid personnel will assist in the rescue from the confined space.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E" w14:textId="77777777" w:rsidR="00676D5A" w:rsidRDefault="00676D5A" w:rsidP="00676D5A">
            <w:r w:rsidRPr="00202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02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2C9B">
              <w:rPr>
                <w:rFonts w:ascii="Arial" w:hAnsi="Arial" w:cs="Arial"/>
                <w:sz w:val="18"/>
                <w:szCs w:val="18"/>
              </w:rPr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8F" w14:textId="77777777" w:rsidR="00676D5A" w:rsidRDefault="00676D5A" w:rsidP="00676D5A">
            <w:r w:rsidRPr="00202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02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2C9B">
              <w:rPr>
                <w:rFonts w:ascii="Arial" w:hAnsi="Arial" w:cs="Arial"/>
                <w:sz w:val="18"/>
                <w:szCs w:val="18"/>
              </w:rPr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2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F94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91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RESPONDING TO MEDICAL EMERGENCIES: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92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93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76D5A" w:rsidRPr="00856FF2" w14:paraId="6EF94F99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95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Chest pain</w:t>
            </w:r>
          </w:p>
          <w:p w14:paraId="6EF94F96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97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98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9E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9A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Stroke</w:t>
            </w:r>
          </w:p>
          <w:p w14:paraId="6EF94F9B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9C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9D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A3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9F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Breathing problems</w:t>
            </w:r>
          </w:p>
          <w:p w14:paraId="6EF94FA0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A1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A2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A8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A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Anaphylactic reaction (epinephrine auto injector use)</w:t>
            </w:r>
          </w:p>
          <w:p w14:paraId="6EF94FA5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A6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A7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AD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A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Hypoglycemia in diabetics taking insulin</w:t>
            </w:r>
          </w:p>
          <w:p w14:paraId="6EF94FAA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AB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AC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B2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A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Seizures</w:t>
            </w:r>
          </w:p>
          <w:p w14:paraId="6EF94FAF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0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1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B7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Pregnancy complications</w:t>
            </w:r>
          </w:p>
          <w:p w14:paraId="6EF94FB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5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6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B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Abdominal injury</w:t>
            </w:r>
          </w:p>
          <w:p w14:paraId="6EF94FB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A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B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C1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Reduced level of consciousness</w:t>
            </w:r>
          </w:p>
          <w:p w14:paraId="6EF94FB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BF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C0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C6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C2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Impaled object</w:t>
            </w:r>
          </w:p>
          <w:p w14:paraId="6EF94FC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C4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C5" w14:textId="77777777" w:rsidR="00676D5A" w:rsidRDefault="00676D5A" w:rsidP="00676D5A">
            <w:r w:rsidRPr="00613EE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613EE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3EEB">
              <w:rPr>
                <w:rFonts w:ascii="Arial" w:hAnsi="Arial" w:cs="Arial"/>
                <w:sz w:val="18"/>
                <w:szCs w:val="18"/>
              </w:rPr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3EE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FC8" w14:textId="77777777" w:rsidTr="00856FF2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94FC7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5. RESPONDING TO NON-LIFE-THREATENING EMERGENCIES</w:t>
            </w:r>
          </w:p>
        </w:tc>
      </w:tr>
      <w:tr w:rsidR="00856FF2" w:rsidRPr="00856FF2" w14:paraId="6EF94FC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C9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WOUNDS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CA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CB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76D5A" w:rsidRPr="00856FF2" w14:paraId="6EF94FD2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C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Assessment and first aid for wounds including abrasions, cuts,</w:t>
            </w:r>
          </w:p>
          <w:p w14:paraId="6EF94FC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lacerations, punctures, avulsions, amputations and crush injuries</w:t>
            </w:r>
          </w:p>
          <w:p w14:paraId="6EF94FCF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D0" w14:textId="77777777" w:rsidR="00676D5A" w:rsidRDefault="00676D5A" w:rsidP="00676D5A">
            <w:r w:rsidRPr="00D955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955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52D">
              <w:rPr>
                <w:rFonts w:ascii="Arial" w:hAnsi="Arial" w:cs="Arial"/>
                <w:sz w:val="18"/>
                <w:szCs w:val="18"/>
              </w:rPr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D1" w14:textId="77777777" w:rsidR="00676D5A" w:rsidRDefault="00676D5A" w:rsidP="00676D5A">
            <w:r w:rsidRPr="00D955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955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52D">
              <w:rPr>
                <w:rFonts w:ascii="Arial" w:hAnsi="Arial" w:cs="Arial"/>
                <w:sz w:val="18"/>
                <w:szCs w:val="18"/>
              </w:rPr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D7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D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lastRenderedPageBreak/>
              <w:t>Principles of wound care, including infection precautions</w:t>
            </w:r>
          </w:p>
          <w:p w14:paraId="6EF94FD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D5" w14:textId="77777777" w:rsidR="00676D5A" w:rsidRDefault="00676D5A" w:rsidP="00676D5A">
            <w:r w:rsidRPr="00D955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955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52D">
              <w:rPr>
                <w:rFonts w:ascii="Arial" w:hAnsi="Arial" w:cs="Arial"/>
                <w:sz w:val="18"/>
                <w:szCs w:val="18"/>
              </w:rPr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D6" w14:textId="77777777" w:rsidR="00676D5A" w:rsidRDefault="00676D5A" w:rsidP="00676D5A">
            <w:r w:rsidRPr="00D955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955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52D">
              <w:rPr>
                <w:rFonts w:ascii="Arial" w:hAnsi="Arial" w:cs="Arial"/>
                <w:sz w:val="18"/>
                <w:szCs w:val="18"/>
              </w:rPr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D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D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Principles of body substance isolation, universal precautions and use of personal protective equipment</w:t>
            </w:r>
          </w:p>
          <w:p w14:paraId="6EF94FD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DA" w14:textId="77777777" w:rsidR="00676D5A" w:rsidRDefault="00676D5A" w:rsidP="00676D5A">
            <w:r w:rsidRPr="00D955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955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52D">
              <w:rPr>
                <w:rFonts w:ascii="Arial" w:hAnsi="Arial" w:cs="Arial"/>
                <w:sz w:val="18"/>
                <w:szCs w:val="18"/>
              </w:rPr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DB" w14:textId="77777777" w:rsidR="00676D5A" w:rsidRDefault="00676D5A" w:rsidP="00676D5A">
            <w:r w:rsidRPr="00D955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955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9552D">
              <w:rPr>
                <w:rFonts w:ascii="Arial" w:hAnsi="Arial" w:cs="Arial"/>
                <w:sz w:val="18"/>
                <w:szCs w:val="18"/>
              </w:rPr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955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FE0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DD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FF2">
              <w:rPr>
                <w:rFonts w:ascii="Arial" w:hAnsi="Arial" w:cs="Arial"/>
                <w:b/>
                <w:sz w:val="18"/>
                <w:szCs w:val="18"/>
              </w:rPr>
              <w:t>BURNS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DE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DF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D5A" w:rsidRPr="00856FF2" w14:paraId="6EF94FE5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E1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Assessing the severity of a burn</w:t>
            </w:r>
          </w:p>
          <w:p w14:paraId="6EF94FE2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E3" w14:textId="77777777" w:rsidR="00676D5A" w:rsidRDefault="00676D5A" w:rsidP="00676D5A">
            <w:r w:rsidRPr="00B019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019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195B">
              <w:rPr>
                <w:rFonts w:ascii="Arial" w:hAnsi="Arial" w:cs="Arial"/>
                <w:sz w:val="18"/>
                <w:szCs w:val="18"/>
              </w:rPr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E4" w14:textId="77777777" w:rsidR="00676D5A" w:rsidRDefault="00676D5A" w:rsidP="00676D5A">
            <w:r w:rsidRPr="00B019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019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195B">
              <w:rPr>
                <w:rFonts w:ascii="Arial" w:hAnsi="Arial" w:cs="Arial"/>
                <w:sz w:val="18"/>
                <w:szCs w:val="18"/>
              </w:rPr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EA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E6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Recognizing whether a burn is thermal, electrical, or chemical and the appropriate first aid</w:t>
            </w:r>
          </w:p>
          <w:p w14:paraId="6EF94FE7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E8" w14:textId="77777777" w:rsidR="00676D5A" w:rsidRDefault="00676D5A" w:rsidP="00676D5A">
            <w:r w:rsidRPr="00B019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019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195B">
              <w:rPr>
                <w:rFonts w:ascii="Arial" w:hAnsi="Arial" w:cs="Arial"/>
                <w:sz w:val="18"/>
                <w:szCs w:val="18"/>
              </w:rPr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E9" w14:textId="77777777" w:rsidR="00676D5A" w:rsidRDefault="00676D5A" w:rsidP="00676D5A">
            <w:r w:rsidRPr="00B019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019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195B">
              <w:rPr>
                <w:rFonts w:ascii="Arial" w:hAnsi="Arial" w:cs="Arial"/>
                <w:sz w:val="18"/>
                <w:szCs w:val="18"/>
              </w:rPr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EF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EB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Reviewing corrosive chemicals at a specific worksite, along with appropriate first aid</w:t>
            </w:r>
          </w:p>
          <w:p w14:paraId="6EF94FEC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ED" w14:textId="77777777" w:rsidR="00676D5A" w:rsidRDefault="00676D5A" w:rsidP="00676D5A">
            <w:r w:rsidRPr="00B019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019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195B">
              <w:rPr>
                <w:rFonts w:ascii="Arial" w:hAnsi="Arial" w:cs="Arial"/>
                <w:sz w:val="18"/>
                <w:szCs w:val="18"/>
              </w:rPr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EE" w14:textId="77777777" w:rsidR="00676D5A" w:rsidRDefault="00676D5A" w:rsidP="00676D5A">
            <w:r w:rsidRPr="00B019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019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195B">
              <w:rPr>
                <w:rFonts w:ascii="Arial" w:hAnsi="Arial" w:cs="Arial"/>
                <w:sz w:val="18"/>
                <w:szCs w:val="18"/>
              </w:rPr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19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4FF3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F0" w14:textId="77777777" w:rsidR="00856FF2" w:rsidRPr="00856FF2" w:rsidRDefault="00856FF2" w:rsidP="009706FB">
            <w:pPr>
              <w:tabs>
                <w:tab w:val="left" w:pos="12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56FF2">
              <w:rPr>
                <w:rFonts w:ascii="Arial" w:hAnsi="Arial" w:cs="Arial"/>
                <w:b/>
                <w:sz w:val="18"/>
                <w:szCs w:val="18"/>
              </w:rPr>
              <w:t>TEMPERATURE EXTREMES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F1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F2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D5A" w:rsidRPr="00856FF2" w14:paraId="6EF94FF8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F4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Exposure to cold, including frostbite and hypothermia</w:t>
            </w:r>
          </w:p>
          <w:p w14:paraId="6EF94FF5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F6" w14:textId="77777777" w:rsidR="00676D5A" w:rsidRDefault="00676D5A" w:rsidP="00676D5A">
            <w:r w:rsidRPr="00297C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97C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7CE8">
              <w:rPr>
                <w:rFonts w:ascii="Arial" w:hAnsi="Arial" w:cs="Arial"/>
                <w:sz w:val="18"/>
                <w:szCs w:val="18"/>
              </w:rPr>
            </w:r>
            <w:r w:rsidRPr="00297C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F7" w14:textId="77777777" w:rsidR="00676D5A" w:rsidRDefault="00676D5A" w:rsidP="00676D5A">
            <w:r w:rsidRPr="00297C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97C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7CE8">
              <w:rPr>
                <w:rFonts w:ascii="Arial" w:hAnsi="Arial" w:cs="Arial"/>
                <w:sz w:val="18"/>
                <w:szCs w:val="18"/>
              </w:rPr>
            </w:r>
            <w:r w:rsidRPr="00297C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4FFD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F9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Exposure to heat, including heat cramps, heat exhaustion and heat stroke</w:t>
            </w:r>
          </w:p>
          <w:p w14:paraId="6EF94FFA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FB" w14:textId="77777777" w:rsidR="00676D5A" w:rsidRDefault="00676D5A" w:rsidP="00676D5A">
            <w:r w:rsidRPr="00297C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97C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7CE8">
              <w:rPr>
                <w:rFonts w:ascii="Arial" w:hAnsi="Arial" w:cs="Arial"/>
                <w:sz w:val="18"/>
                <w:szCs w:val="18"/>
              </w:rPr>
            </w:r>
            <w:r w:rsidRPr="00297C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4FFC" w14:textId="77777777" w:rsidR="00676D5A" w:rsidRDefault="00676D5A" w:rsidP="00676D5A">
            <w:r w:rsidRPr="00297C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297C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7CE8">
              <w:rPr>
                <w:rFonts w:ascii="Arial" w:hAnsi="Arial" w:cs="Arial"/>
                <w:sz w:val="18"/>
                <w:szCs w:val="18"/>
              </w:rPr>
            </w:r>
            <w:r w:rsidRPr="00297C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7C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5001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FE" w14:textId="77777777" w:rsidR="00856FF2" w:rsidRPr="00856FF2" w:rsidRDefault="00856FF2" w:rsidP="009706FB">
            <w:pPr>
              <w:tabs>
                <w:tab w:val="left" w:pos="1209"/>
              </w:tabs>
              <w:rPr>
                <w:rFonts w:ascii="Arial" w:hAnsi="Arial" w:cs="Arial"/>
                <w:b/>
                <w:sz w:val="18"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MUSCULOSKELETAL INJURIES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4FFF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00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76D5A" w:rsidRPr="00856FF2" w14:paraId="6EF95006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02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Fractures</w:t>
            </w:r>
          </w:p>
          <w:p w14:paraId="6EF9500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04" w14:textId="77777777" w:rsidR="00676D5A" w:rsidRDefault="00676D5A" w:rsidP="00676D5A">
            <w:r w:rsidRPr="001B2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B2C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C02">
              <w:rPr>
                <w:rFonts w:ascii="Arial" w:hAnsi="Arial" w:cs="Arial"/>
                <w:sz w:val="18"/>
                <w:szCs w:val="18"/>
              </w:rPr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05" w14:textId="77777777" w:rsidR="00676D5A" w:rsidRDefault="00676D5A" w:rsidP="00676D5A">
            <w:r w:rsidRPr="001B2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B2C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C02">
              <w:rPr>
                <w:rFonts w:ascii="Arial" w:hAnsi="Arial" w:cs="Arial"/>
                <w:sz w:val="18"/>
                <w:szCs w:val="18"/>
              </w:rPr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0B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07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Sprains, strains, contusions and cramps</w:t>
            </w:r>
          </w:p>
          <w:p w14:paraId="6EF9500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09" w14:textId="77777777" w:rsidR="00676D5A" w:rsidRDefault="00676D5A" w:rsidP="00676D5A">
            <w:r w:rsidRPr="001B2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B2C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C02">
              <w:rPr>
                <w:rFonts w:ascii="Arial" w:hAnsi="Arial" w:cs="Arial"/>
                <w:sz w:val="18"/>
                <w:szCs w:val="18"/>
              </w:rPr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0A" w14:textId="77777777" w:rsidR="00676D5A" w:rsidRDefault="00676D5A" w:rsidP="00676D5A">
            <w:r w:rsidRPr="001B2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B2C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C02">
              <w:rPr>
                <w:rFonts w:ascii="Arial" w:hAnsi="Arial" w:cs="Arial"/>
                <w:sz w:val="18"/>
                <w:szCs w:val="18"/>
              </w:rPr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10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0C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Head, neck, back and spinal injuries</w:t>
            </w:r>
          </w:p>
          <w:p w14:paraId="6EF9500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0E" w14:textId="77777777" w:rsidR="00676D5A" w:rsidRDefault="00676D5A" w:rsidP="00676D5A">
            <w:r w:rsidRPr="001B2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B2C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C02">
              <w:rPr>
                <w:rFonts w:ascii="Arial" w:hAnsi="Arial" w:cs="Arial"/>
                <w:sz w:val="18"/>
                <w:szCs w:val="18"/>
              </w:rPr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0F" w14:textId="77777777" w:rsidR="00676D5A" w:rsidRDefault="00676D5A" w:rsidP="00676D5A">
            <w:r w:rsidRPr="001B2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B2C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C02">
              <w:rPr>
                <w:rFonts w:ascii="Arial" w:hAnsi="Arial" w:cs="Arial"/>
                <w:sz w:val="18"/>
                <w:szCs w:val="18"/>
              </w:rPr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15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11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Appropriate handling of amputated body parts</w:t>
            </w:r>
          </w:p>
          <w:p w14:paraId="6EF95012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13" w14:textId="77777777" w:rsidR="00676D5A" w:rsidRDefault="00676D5A" w:rsidP="00676D5A">
            <w:r w:rsidRPr="001B2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B2C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C02">
              <w:rPr>
                <w:rFonts w:ascii="Arial" w:hAnsi="Arial" w:cs="Arial"/>
                <w:sz w:val="18"/>
                <w:szCs w:val="18"/>
              </w:rPr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14" w14:textId="77777777" w:rsidR="00676D5A" w:rsidRDefault="00676D5A" w:rsidP="00676D5A">
            <w:r w:rsidRPr="001B2C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B2C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2C02">
              <w:rPr>
                <w:rFonts w:ascii="Arial" w:hAnsi="Arial" w:cs="Arial"/>
                <w:sz w:val="18"/>
                <w:szCs w:val="18"/>
              </w:rPr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2C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5019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16" w14:textId="77777777" w:rsidR="00856FF2" w:rsidRPr="00856FF2" w:rsidRDefault="00856FF2" w:rsidP="009706FB">
            <w:pPr>
              <w:tabs>
                <w:tab w:val="left" w:pos="1209"/>
              </w:tabs>
              <w:rPr>
                <w:rFonts w:ascii="Arial" w:hAnsi="Arial" w:cs="Arial"/>
                <w:b/>
                <w:sz w:val="18"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EYE INJURIES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17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18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76D5A" w:rsidRPr="00856FF2" w14:paraId="6EF9501E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1A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First aid for eye injuries</w:t>
            </w:r>
          </w:p>
          <w:p w14:paraId="6EF9501B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1C" w14:textId="77777777" w:rsidR="00676D5A" w:rsidRDefault="00676D5A" w:rsidP="00676D5A">
            <w:r w:rsidRPr="00B200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200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0072">
              <w:rPr>
                <w:rFonts w:ascii="Arial" w:hAnsi="Arial" w:cs="Arial"/>
                <w:sz w:val="18"/>
                <w:szCs w:val="18"/>
              </w:rPr>
            </w:r>
            <w:r w:rsidRPr="00B200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1D" w14:textId="77777777" w:rsidR="00676D5A" w:rsidRDefault="00676D5A" w:rsidP="00676D5A">
            <w:r w:rsidRPr="00B200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200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0072">
              <w:rPr>
                <w:rFonts w:ascii="Arial" w:hAnsi="Arial" w:cs="Arial"/>
                <w:sz w:val="18"/>
                <w:szCs w:val="18"/>
              </w:rPr>
            </w:r>
            <w:r w:rsidRPr="00B200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23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1F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First aid for chemical burns</w:t>
            </w:r>
          </w:p>
          <w:p w14:paraId="6EF95020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21" w14:textId="77777777" w:rsidR="00676D5A" w:rsidRDefault="00676D5A" w:rsidP="00676D5A">
            <w:r w:rsidRPr="00B200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200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0072">
              <w:rPr>
                <w:rFonts w:ascii="Arial" w:hAnsi="Arial" w:cs="Arial"/>
                <w:sz w:val="18"/>
                <w:szCs w:val="18"/>
              </w:rPr>
            </w:r>
            <w:r w:rsidRPr="00B200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22" w14:textId="77777777" w:rsidR="00676D5A" w:rsidRDefault="00676D5A" w:rsidP="00676D5A">
            <w:r w:rsidRPr="00B200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2007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20072">
              <w:rPr>
                <w:rFonts w:ascii="Arial" w:hAnsi="Arial" w:cs="Arial"/>
                <w:sz w:val="18"/>
                <w:szCs w:val="18"/>
              </w:rPr>
            </w:r>
            <w:r w:rsidRPr="00B2007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2007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5027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24" w14:textId="77777777" w:rsidR="00856FF2" w:rsidRPr="00856FF2" w:rsidRDefault="00856FF2" w:rsidP="009706FB">
            <w:pPr>
              <w:tabs>
                <w:tab w:val="left" w:pos="1209"/>
              </w:tabs>
              <w:rPr>
                <w:rFonts w:ascii="Arial" w:hAnsi="Arial" w:cs="Arial"/>
                <w:b/>
                <w:sz w:val="18"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MOUTH AND TEETH INJURIES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25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26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76D5A" w:rsidRPr="00856FF2" w14:paraId="6EF9502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28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Oral injuries; lip and tongue injuries; broken and missing teeth</w:t>
            </w:r>
          </w:p>
          <w:p w14:paraId="6EF95029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2A" w14:textId="77777777" w:rsidR="00676D5A" w:rsidRDefault="00676D5A" w:rsidP="00676D5A">
            <w:r w:rsidRPr="00B475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475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75F9">
              <w:rPr>
                <w:rFonts w:ascii="Arial" w:hAnsi="Arial" w:cs="Arial"/>
                <w:sz w:val="18"/>
                <w:szCs w:val="18"/>
              </w:rPr>
            </w:r>
            <w:r w:rsidRPr="00B475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2B" w14:textId="77777777" w:rsidR="00676D5A" w:rsidRDefault="00676D5A" w:rsidP="00676D5A">
            <w:r w:rsidRPr="00B475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475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75F9">
              <w:rPr>
                <w:rFonts w:ascii="Arial" w:hAnsi="Arial" w:cs="Arial"/>
                <w:sz w:val="18"/>
                <w:szCs w:val="18"/>
              </w:rPr>
            </w:r>
            <w:r w:rsidRPr="00B475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31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2D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The importance of preventing aspiration of blood and/or teeth</w:t>
            </w:r>
          </w:p>
          <w:p w14:paraId="6EF9502E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2F" w14:textId="77777777" w:rsidR="00676D5A" w:rsidRDefault="00676D5A" w:rsidP="00676D5A">
            <w:r w:rsidRPr="00B475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475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75F9">
              <w:rPr>
                <w:rFonts w:ascii="Arial" w:hAnsi="Arial" w:cs="Arial"/>
                <w:sz w:val="18"/>
                <w:szCs w:val="18"/>
              </w:rPr>
            </w:r>
            <w:r w:rsidRPr="00B475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30" w14:textId="77777777" w:rsidR="00676D5A" w:rsidRDefault="00676D5A" w:rsidP="00676D5A">
            <w:r w:rsidRPr="00B475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B475F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475F9">
              <w:rPr>
                <w:rFonts w:ascii="Arial" w:hAnsi="Arial" w:cs="Arial"/>
                <w:sz w:val="18"/>
                <w:szCs w:val="18"/>
              </w:rPr>
            </w:r>
            <w:r w:rsidRPr="00B475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475F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5035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32" w14:textId="77777777" w:rsidR="00856FF2" w:rsidRPr="00856FF2" w:rsidRDefault="00856FF2" w:rsidP="009706FB">
            <w:pPr>
              <w:tabs>
                <w:tab w:val="left" w:pos="1209"/>
              </w:tabs>
              <w:rPr>
                <w:rFonts w:ascii="Arial" w:hAnsi="Arial" w:cs="Arial"/>
                <w:b/>
                <w:sz w:val="18"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BITES AND STINGS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33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F95034" w14:textId="77777777" w:rsidR="00856FF2" w:rsidRPr="00856FF2" w:rsidRDefault="00856FF2" w:rsidP="009706F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76D5A" w:rsidRPr="00856FF2" w14:paraId="6EF9503A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36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Human and animal bites</w:t>
            </w:r>
          </w:p>
          <w:p w14:paraId="6EF95037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38" w14:textId="77777777" w:rsidR="00676D5A" w:rsidRDefault="00676D5A" w:rsidP="00676D5A">
            <w:r w:rsidRPr="00334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34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48E4">
              <w:rPr>
                <w:rFonts w:ascii="Arial" w:hAnsi="Arial" w:cs="Arial"/>
                <w:sz w:val="18"/>
                <w:szCs w:val="18"/>
              </w:rPr>
            </w:r>
            <w:r w:rsidRPr="00334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39" w14:textId="77777777" w:rsidR="00676D5A" w:rsidRDefault="00676D5A" w:rsidP="00676D5A">
            <w:r w:rsidRPr="00334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34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48E4">
              <w:rPr>
                <w:rFonts w:ascii="Arial" w:hAnsi="Arial" w:cs="Arial"/>
                <w:sz w:val="18"/>
                <w:szCs w:val="18"/>
              </w:rPr>
            </w:r>
            <w:r w:rsidRPr="00334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3F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3B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Bites and stings from insects; instruction in first-aid treatment of anaphylactic shock (including use of epinephrine auto injector)</w:t>
            </w:r>
          </w:p>
          <w:p w14:paraId="6EF9503C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3D" w14:textId="77777777" w:rsidR="00676D5A" w:rsidRDefault="00676D5A" w:rsidP="00676D5A">
            <w:r w:rsidRPr="00334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34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48E4">
              <w:rPr>
                <w:rFonts w:ascii="Arial" w:hAnsi="Arial" w:cs="Arial"/>
                <w:sz w:val="18"/>
                <w:szCs w:val="18"/>
              </w:rPr>
            </w:r>
            <w:r w:rsidRPr="00334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3E" w14:textId="77777777" w:rsidR="00676D5A" w:rsidRDefault="00676D5A" w:rsidP="00676D5A">
            <w:r w:rsidRPr="003348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3348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348E4">
              <w:rPr>
                <w:rFonts w:ascii="Arial" w:hAnsi="Arial" w:cs="Arial"/>
                <w:sz w:val="18"/>
                <w:szCs w:val="18"/>
              </w:rPr>
            </w:r>
            <w:r w:rsidRPr="003348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348E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5043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6EF95040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6. LEGAL ISSUES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95041" w14:textId="77777777" w:rsidR="00856FF2" w:rsidRPr="00856FF2" w:rsidRDefault="00856FF2" w:rsidP="009706FB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95042" w14:textId="77777777" w:rsidR="00856FF2" w:rsidRPr="00856FF2" w:rsidRDefault="00856FF2" w:rsidP="009706FB">
            <w:pPr>
              <w:rPr>
                <w:rFonts w:ascii="Arial" w:hAnsi="Arial" w:cs="Arial"/>
              </w:rPr>
            </w:pPr>
          </w:p>
        </w:tc>
      </w:tr>
      <w:tr w:rsidR="00676D5A" w:rsidRPr="00856FF2" w14:paraId="6EF95048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4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 xml:space="preserve">Exposure Control Plan </w:t>
            </w:r>
          </w:p>
          <w:p w14:paraId="6EF95045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46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47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4D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04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Duty to Act</w:t>
            </w:r>
          </w:p>
          <w:p w14:paraId="6EF9504A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4B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4C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52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04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Standard of care</w:t>
            </w:r>
          </w:p>
          <w:p w14:paraId="6EF9504F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50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51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57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05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Negligence</w:t>
            </w:r>
          </w:p>
          <w:p w14:paraId="6EF95054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55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56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5C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05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Consent</w:t>
            </w:r>
          </w:p>
          <w:p w14:paraId="6EF95059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5A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5B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61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05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Refusal of care</w:t>
            </w:r>
          </w:p>
          <w:p w14:paraId="6EF9505E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5F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60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66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062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Abandonment</w:t>
            </w:r>
          </w:p>
          <w:p w14:paraId="6EF95063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64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65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6B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067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Confidentiality</w:t>
            </w:r>
          </w:p>
          <w:p w14:paraId="6EF95068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69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6A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70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506C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Documentation</w:t>
            </w:r>
          </w:p>
          <w:p w14:paraId="6EF9506D" w14:textId="77777777" w:rsidR="00676D5A" w:rsidRPr="00727128" w:rsidRDefault="00676D5A" w:rsidP="00676D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6E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6F" w14:textId="77777777" w:rsidR="00676D5A" w:rsidRDefault="00676D5A" w:rsidP="00676D5A">
            <w:r w:rsidRPr="00103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103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3977">
              <w:rPr>
                <w:rFonts w:ascii="Arial" w:hAnsi="Arial" w:cs="Arial"/>
                <w:sz w:val="18"/>
                <w:szCs w:val="18"/>
              </w:rPr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3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56FF2" w:rsidRPr="00856FF2" w14:paraId="6EF95072" w14:textId="77777777" w:rsidTr="00856FF2">
        <w:tc>
          <w:tcPr>
            <w:tcW w:w="10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95071" w14:textId="77777777" w:rsidR="00856FF2" w:rsidRPr="00856FF2" w:rsidRDefault="00856FF2" w:rsidP="009706FB">
            <w:pPr>
              <w:rPr>
                <w:rFonts w:ascii="Arial" w:hAnsi="Arial" w:cs="Arial"/>
                <w:b/>
              </w:rPr>
            </w:pPr>
            <w:r w:rsidRPr="00856FF2">
              <w:rPr>
                <w:rFonts w:ascii="Arial" w:hAnsi="Arial" w:cs="Arial"/>
                <w:b/>
                <w:sz w:val="18"/>
              </w:rPr>
              <w:t>7.  TRAINEE ASSESSMENT</w:t>
            </w:r>
          </w:p>
        </w:tc>
      </w:tr>
      <w:tr w:rsidR="00676D5A" w:rsidRPr="00856FF2" w14:paraId="6EF95077" w14:textId="77777777" w:rsidTr="00856FF2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73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Instructor observation of acquired hands-on skills and written exam</w:t>
            </w:r>
          </w:p>
          <w:p w14:paraId="6EF95074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75" w14:textId="77777777" w:rsidR="00676D5A" w:rsidRDefault="00676D5A" w:rsidP="00676D5A">
            <w:r w:rsidRPr="00D73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73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3DDD">
              <w:rPr>
                <w:rFonts w:ascii="Arial" w:hAnsi="Arial" w:cs="Arial"/>
                <w:sz w:val="18"/>
                <w:szCs w:val="18"/>
              </w:rPr>
            </w:r>
            <w:r w:rsidRPr="00D73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76" w14:textId="77777777" w:rsidR="00676D5A" w:rsidRDefault="00676D5A" w:rsidP="00676D5A">
            <w:r w:rsidRPr="00D73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73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3DDD">
              <w:rPr>
                <w:rFonts w:ascii="Arial" w:hAnsi="Arial" w:cs="Arial"/>
                <w:sz w:val="18"/>
                <w:szCs w:val="18"/>
              </w:rPr>
            </w:r>
            <w:r w:rsidRPr="00D73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D5A" w:rsidRPr="00856FF2" w14:paraId="6EF9507B" w14:textId="77777777" w:rsidTr="00727128">
        <w:trPr>
          <w:trHeight w:val="476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78" w14:textId="77777777" w:rsidR="00676D5A" w:rsidRPr="00727128" w:rsidRDefault="00676D5A" w:rsidP="00676D5A">
            <w:pPr>
              <w:tabs>
                <w:tab w:val="left" w:pos="1209"/>
              </w:tabs>
              <w:rPr>
                <w:rFonts w:ascii="Arial" w:hAnsi="Arial" w:cs="Arial"/>
                <w:sz w:val="20"/>
              </w:rPr>
            </w:pPr>
            <w:r w:rsidRPr="00727128">
              <w:rPr>
                <w:rFonts w:ascii="Arial" w:hAnsi="Arial" w:cs="Arial"/>
                <w:sz w:val="20"/>
              </w:rPr>
              <w:t>Passing score of exam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79" w14:textId="77777777" w:rsidR="00676D5A" w:rsidRDefault="00676D5A" w:rsidP="00676D5A">
            <w:r w:rsidRPr="00D73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73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3DDD">
              <w:rPr>
                <w:rFonts w:ascii="Arial" w:hAnsi="Arial" w:cs="Arial"/>
                <w:sz w:val="18"/>
                <w:szCs w:val="18"/>
              </w:rPr>
            </w:r>
            <w:r w:rsidRPr="00D73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07A" w14:textId="77777777" w:rsidR="00676D5A" w:rsidRDefault="00676D5A" w:rsidP="00676D5A">
            <w:r w:rsidRPr="00D73D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egalName"/>
                  <w:enabled/>
                  <w:calcOnExit w:val="0"/>
                  <w:textInput/>
                </w:ffData>
              </w:fldChar>
            </w:r>
            <w:r w:rsidRPr="00D73D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3DDD">
              <w:rPr>
                <w:rFonts w:ascii="Arial" w:hAnsi="Arial" w:cs="Arial"/>
                <w:sz w:val="18"/>
                <w:szCs w:val="18"/>
              </w:rPr>
            </w:r>
            <w:r w:rsidRPr="00D73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3D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EF9507C" w14:textId="77777777" w:rsidR="00856FF2" w:rsidRPr="00856FF2" w:rsidRDefault="00856FF2" w:rsidP="00856FF2">
      <w:pPr>
        <w:rPr>
          <w:rFonts w:ascii="Arial" w:hAnsi="Arial" w:cs="Arial"/>
        </w:rPr>
      </w:pPr>
    </w:p>
    <w:p w14:paraId="6EF9507D" w14:textId="67EBB367" w:rsidR="00856FF2" w:rsidRPr="00856FF2" w:rsidRDefault="00856FF2">
      <w:pPr>
        <w:rPr>
          <w:rFonts w:ascii="Arial" w:hAnsi="Arial" w:cs="Arial"/>
          <w:sz w:val="24"/>
        </w:rPr>
      </w:pPr>
    </w:p>
    <w:sectPr w:rsidR="00856FF2" w:rsidRPr="00856FF2" w:rsidSect="006A6F38"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03828" w14:textId="77777777" w:rsidR="002E7BD9" w:rsidRDefault="002E7BD9" w:rsidP="006A6F38">
      <w:pPr>
        <w:spacing w:after="0" w:line="240" w:lineRule="auto"/>
      </w:pPr>
      <w:r>
        <w:separator/>
      </w:r>
    </w:p>
  </w:endnote>
  <w:endnote w:type="continuationSeparator" w:id="0">
    <w:p w14:paraId="63F9F861" w14:textId="77777777" w:rsidR="002E7BD9" w:rsidRDefault="002E7BD9" w:rsidP="006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534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F95084" w14:textId="10F51CE7" w:rsidR="006A6F38" w:rsidRDefault="006A6F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C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5C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F95085" w14:textId="77777777" w:rsidR="006A6F38" w:rsidRDefault="006A6F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0B939" w14:textId="77777777" w:rsidR="002E7BD9" w:rsidRDefault="002E7BD9" w:rsidP="006A6F38">
      <w:pPr>
        <w:spacing w:after="0" w:line="240" w:lineRule="auto"/>
      </w:pPr>
      <w:r>
        <w:separator/>
      </w:r>
    </w:p>
  </w:footnote>
  <w:footnote w:type="continuationSeparator" w:id="0">
    <w:p w14:paraId="107BA9F5" w14:textId="77777777" w:rsidR="002E7BD9" w:rsidRDefault="002E7BD9" w:rsidP="006A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30"/>
    <w:rsid w:val="00024944"/>
    <w:rsid w:val="002E7BD9"/>
    <w:rsid w:val="00401AF4"/>
    <w:rsid w:val="00434338"/>
    <w:rsid w:val="00647725"/>
    <w:rsid w:val="00676D5A"/>
    <w:rsid w:val="006A6F38"/>
    <w:rsid w:val="006E5CFC"/>
    <w:rsid w:val="00727128"/>
    <w:rsid w:val="007A6D9C"/>
    <w:rsid w:val="00856FF2"/>
    <w:rsid w:val="0099273A"/>
    <w:rsid w:val="009E0C30"/>
    <w:rsid w:val="00B01E36"/>
    <w:rsid w:val="00BC5CC9"/>
    <w:rsid w:val="00C942F8"/>
    <w:rsid w:val="00CE6A22"/>
    <w:rsid w:val="00D94661"/>
    <w:rsid w:val="00DE6966"/>
    <w:rsid w:val="00EA7522"/>
    <w:rsid w:val="00EB41D7"/>
    <w:rsid w:val="00FA5459"/>
    <w:rsid w:val="00FE0754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4EA8"/>
  <w15:chartTrackingRefBased/>
  <w15:docId w15:val="{611F2012-8133-4E19-82C6-41868BD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27128"/>
  </w:style>
  <w:style w:type="paragraph" w:styleId="BalloonText">
    <w:name w:val="Balloon Text"/>
    <w:basedOn w:val="Normal"/>
    <w:link w:val="BalloonTextChar"/>
    <w:uiPriority w:val="99"/>
    <w:semiHidden/>
    <w:unhideWhenUsed/>
    <w:rsid w:val="006A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38"/>
  </w:style>
  <w:style w:type="paragraph" w:styleId="Footer">
    <w:name w:val="footer"/>
    <w:basedOn w:val="Normal"/>
    <w:link w:val="FooterChar"/>
    <w:uiPriority w:val="99"/>
    <w:unhideWhenUsed/>
    <w:rsid w:val="006A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054B13-E789-4335-A18F-A2F9BA5D9184}"/>
</file>

<file path=customXml/itemProps2.xml><?xml version="1.0" encoding="utf-8"?>
<ds:datastoreItem xmlns:ds="http://schemas.openxmlformats.org/officeDocument/2006/customXml" ds:itemID="{BE938CAF-6A48-48CB-A8C6-F45564694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F1D2A-57D5-4F03-A010-D3C65BB0A7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4BF818-21FA-49C3-A562-A9B00E85F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Stephanie L</dc:creator>
  <cp:keywords/>
  <dc:description/>
  <cp:lastModifiedBy>Duwe, Leeann M</cp:lastModifiedBy>
  <cp:revision>2</cp:revision>
  <cp:lastPrinted>2017-10-06T16:54:00Z</cp:lastPrinted>
  <dcterms:created xsi:type="dcterms:W3CDTF">2019-10-08T13:11:00Z</dcterms:created>
  <dcterms:modified xsi:type="dcterms:W3CDTF">2019-10-08T13:11:00Z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