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75" w:type="pct"/>
        <w:tblInd w:w="58" w:type="dxa"/>
        <w:tblLayout w:type="fixed"/>
        <w:tblCellMar>
          <w:left w:w="58" w:type="dxa"/>
          <w:right w:w="0" w:type="dxa"/>
        </w:tblCellMar>
        <w:tblLook w:val="04A0" w:firstRow="1" w:lastRow="0" w:firstColumn="1" w:lastColumn="0" w:noHBand="0" w:noVBand="1"/>
      </w:tblPr>
      <w:tblGrid>
        <w:gridCol w:w="1253"/>
        <w:gridCol w:w="7515"/>
        <w:gridCol w:w="2546"/>
      </w:tblGrid>
      <w:tr w:rsidR="00201862" w:rsidRPr="004F434A" w:rsidTr="009902F2">
        <w:trPr>
          <w:cantSplit/>
          <w:trHeight w:hRule="exact" w:val="288"/>
        </w:trPr>
        <w:tc>
          <w:tcPr>
            <w:tcW w:w="8821" w:type="dxa"/>
            <w:gridSpan w:val="2"/>
            <w:tcBorders>
              <w:right w:val="single" w:sz="4" w:space="0" w:color="auto"/>
            </w:tcBorders>
            <w:shd w:val="clear" w:color="auto" w:fill="auto"/>
            <w:noWrap/>
          </w:tcPr>
          <w:p w:rsidR="00201862" w:rsidRPr="00683683" w:rsidRDefault="00201862" w:rsidP="005774E5">
            <w:pPr>
              <w:pStyle w:val="Formnumber"/>
            </w:pPr>
            <w:r>
              <w:t>TR-WM-</w:t>
            </w:r>
            <w:r w:rsidR="00B61596">
              <w:t>107</w:t>
            </w:r>
            <w:r w:rsidR="001427A9">
              <w:t xml:space="preserve"> (</w:t>
            </w:r>
            <w:r w:rsidR="005774E5">
              <w:t>7/16</w:t>
            </w:r>
            <w:r w:rsidR="00A578E5">
              <w:t>)</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201862" w:rsidRPr="00201862" w:rsidRDefault="00B61596" w:rsidP="00B61596">
            <w:pPr>
              <w:pStyle w:val="Fillintext12pt"/>
              <w:jc w:val="center"/>
              <w:rPr>
                <w:rStyle w:val="Boldchar"/>
              </w:rPr>
            </w:pPr>
            <w:r>
              <w:rPr>
                <w:rStyle w:val="Boldchar"/>
              </w:rPr>
              <w:t xml:space="preserve">NO </w:t>
            </w:r>
            <w:r w:rsidR="00201862" w:rsidRPr="00201862">
              <w:rPr>
                <w:rStyle w:val="Boldchar"/>
              </w:rPr>
              <w:t>FEE</w:t>
            </w:r>
          </w:p>
        </w:tc>
      </w:tr>
      <w:tr w:rsidR="0036361B" w:rsidRPr="004F434A" w:rsidTr="00EF0648">
        <w:trPr>
          <w:cantSplit/>
          <w:trHeight w:val="272"/>
        </w:trPr>
        <w:tc>
          <w:tcPr>
            <w:tcW w:w="1260" w:type="dxa"/>
            <w:vMerge w:val="restart"/>
            <w:shd w:val="clear" w:color="auto" w:fill="auto"/>
            <w:noWrap/>
          </w:tcPr>
          <w:p w:rsidR="0036361B" w:rsidRPr="004F434A" w:rsidRDefault="009B5C94" w:rsidP="00EF0648">
            <w:pPr>
              <w:spacing w:after="0" w:line="240" w:lineRule="auto"/>
              <w:rPr>
                <w:rFonts w:ascii="Arial" w:hAnsi="Arial"/>
              </w:rPr>
            </w:pPr>
            <w:r>
              <w:rPr>
                <w:rFonts w:ascii="Arial" w:hAnsi="Arial"/>
                <w:noProof/>
              </w:rPr>
              <w:drawing>
                <wp:inline distT="0" distB="0" distL="0" distR="0">
                  <wp:extent cx="706120" cy="7061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06120" cy="706120"/>
                          </a:xfrm>
                          <a:prstGeom prst="rect">
                            <a:avLst/>
                          </a:prstGeom>
                          <a:noFill/>
                          <a:ln>
                            <a:noFill/>
                          </a:ln>
                        </pic:spPr>
                      </pic:pic>
                    </a:graphicData>
                  </a:graphic>
                </wp:inline>
              </w:drawing>
            </w:r>
          </w:p>
        </w:tc>
        <w:tc>
          <w:tcPr>
            <w:tcW w:w="7561" w:type="dxa"/>
            <w:vMerge w:val="restart"/>
            <w:tcBorders>
              <w:right w:val="single" w:sz="4" w:space="0" w:color="auto"/>
            </w:tcBorders>
            <w:shd w:val="clear" w:color="auto" w:fill="auto"/>
            <w:noWrap/>
          </w:tcPr>
          <w:p w:rsidR="0036361B" w:rsidRPr="004F434A" w:rsidRDefault="0036361B" w:rsidP="00EF0648">
            <w:pPr>
              <w:spacing w:after="0" w:line="280" w:lineRule="exact"/>
              <w:ind w:right="-71"/>
              <w:rPr>
                <w:rFonts w:ascii="Times New Roman" w:eastAsia="Arial" w:hAnsi="Times New Roman"/>
                <w:sz w:val="24"/>
                <w:szCs w:val="24"/>
              </w:rPr>
            </w:pPr>
            <w:r w:rsidRPr="004F434A">
              <w:rPr>
                <w:rFonts w:ascii="Times New Roman" w:eastAsia="Arial" w:hAnsi="Times New Roman"/>
                <w:sz w:val="24"/>
                <w:szCs w:val="24"/>
              </w:rPr>
              <w:t>Wisconsin</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Department</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of</w:t>
            </w:r>
            <w:r w:rsidRPr="004F434A">
              <w:rPr>
                <w:rFonts w:ascii="Times New Roman" w:eastAsia="Times New Roman" w:hAnsi="Times New Roman"/>
                <w:spacing w:val="3"/>
                <w:sz w:val="24"/>
                <w:szCs w:val="24"/>
              </w:rPr>
              <w:t xml:space="preserve"> </w:t>
            </w:r>
            <w:r w:rsidRPr="004F434A">
              <w:rPr>
                <w:rFonts w:ascii="Times New Roman" w:eastAsia="Arial" w:hAnsi="Times New Roman"/>
                <w:sz w:val="24"/>
                <w:szCs w:val="24"/>
              </w:rPr>
              <w:t>Agriculture,</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Trade</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and</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Consumer</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Protection</w:t>
            </w:r>
          </w:p>
          <w:p w:rsidR="0036361B" w:rsidRPr="004F434A" w:rsidRDefault="0036361B" w:rsidP="00EF0648">
            <w:pPr>
              <w:spacing w:after="0" w:line="280" w:lineRule="exact"/>
              <w:rPr>
                <w:rFonts w:ascii="Times New Roman" w:eastAsia="Arial" w:hAnsi="Times New Roman"/>
                <w:i/>
              </w:rPr>
            </w:pPr>
            <w:r w:rsidRPr="004F434A">
              <w:rPr>
                <w:rFonts w:ascii="Times New Roman" w:eastAsia="Arial" w:hAnsi="Times New Roman"/>
                <w:i/>
              </w:rPr>
              <w:t>Division</w:t>
            </w:r>
            <w:r w:rsidRPr="004F434A">
              <w:rPr>
                <w:rFonts w:ascii="Times New Roman" w:eastAsia="Times New Roman" w:hAnsi="Times New Roman"/>
                <w:i/>
                <w:spacing w:val="5"/>
              </w:rPr>
              <w:t xml:space="preserve"> </w:t>
            </w:r>
            <w:r w:rsidRPr="004F434A">
              <w:rPr>
                <w:rFonts w:ascii="Times New Roman" w:eastAsia="Arial" w:hAnsi="Times New Roman"/>
                <w:i/>
              </w:rPr>
              <w:t xml:space="preserve">of </w:t>
            </w:r>
            <w:r w:rsidRPr="003C1395">
              <w:rPr>
                <w:rFonts w:ascii="Times New Roman" w:eastAsia="Arial" w:hAnsi="Times New Roman"/>
                <w:i/>
              </w:rPr>
              <w:t>Trade and Consumer Protection</w:t>
            </w:r>
          </w:p>
          <w:p w:rsidR="0036361B" w:rsidRDefault="00EF0648" w:rsidP="00EF0648">
            <w:pPr>
              <w:spacing w:after="0" w:line="280" w:lineRule="exact"/>
              <w:rPr>
                <w:rFonts w:ascii="Times New Roman" w:eastAsia="Arial" w:hAnsi="Times New Roman"/>
              </w:rPr>
            </w:pPr>
            <w:r w:rsidRPr="00EF0648">
              <w:rPr>
                <w:rFonts w:ascii="Times New Roman" w:eastAsia="Arial" w:hAnsi="Times New Roman"/>
              </w:rPr>
              <w:t>PO Box</w:t>
            </w:r>
            <w:r>
              <w:rPr>
                <w:rFonts w:ascii="Times New Roman" w:eastAsia="Arial" w:hAnsi="Times New Roman"/>
              </w:rPr>
              <w:t xml:space="preserve"> 7837,   </w:t>
            </w:r>
            <w:r w:rsidRPr="00EF0648">
              <w:rPr>
                <w:rFonts w:ascii="Times New Roman" w:eastAsia="Arial" w:hAnsi="Times New Roman"/>
              </w:rPr>
              <w:t>Madison, WI 53707-7837</w:t>
            </w:r>
            <w:r>
              <w:rPr>
                <w:rFonts w:ascii="Times New Roman" w:eastAsia="Arial" w:hAnsi="Times New Roman"/>
              </w:rPr>
              <w:br/>
            </w:r>
            <w:r w:rsidR="0036361B" w:rsidRPr="004F434A">
              <w:rPr>
                <w:rFonts w:ascii="Times New Roman" w:eastAsia="Arial" w:hAnsi="Times New Roman"/>
              </w:rPr>
              <w:t>Phone: (608) 224-</w:t>
            </w:r>
            <w:r w:rsidR="0036361B">
              <w:rPr>
                <w:rFonts w:ascii="Times New Roman" w:eastAsia="Arial" w:hAnsi="Times New Roman"/>
              </w:rPr>
              <w:t>4942</w:t>
            </w:r>
            <w:r w:rsidR="0036361B" w:rsidRPr="004F434A">
              <w:rPr>
                <w:rFonts w:ascii="Times New Roman" w:eastAsia="Arial" w:hAnsi="Times New Roman"/>
              </w:rPr>
              <w:t xml:space="preserve">   </w:t>
            </w:r>
            <w:r w:rsidR="0036361B" w:rsidRPr="00577596">
              <w:rPr>
                <w:rFonts w:ascii="Times New Roman" w:eastAsia="Arial" w:hAnsi="Times New Roman"/>
              </w:rPr>
              <w:t xml:space="preserve">Email: </w:t>
            </w:r>
            <w:hyperlink r:id="rId8" w:history="1">
              <w:r w:rsidR="0036361B" w:rsidRPr="00577596">
                <w:rPr>
                  <w:rStyle w:val="Hyperlink"/>
                  <w:rFonts w:ascii="Times New Roman" w:hAnsi="Times New Roman"/>
                </w:rPr>
                <w:t>DATCPWeightsAndMeasures@wisconsin.gov</w:t>
              </w:r>
            </w:hyperlink>
          </w:p>
        </w:tc>
        <w:tc>
          <w:tcPr>
            <w:tcW w:w="2561" w:type="dxa"/>
            <w:tcBorders>
              <w:top w:val="single" w:sz="4" w:space="0" w:color="auto"/>
              <w:left w:val="single" w:sz="4" w:space="0" w:color="auto"/>
              <w:bottom w:val="single" w:sz="4" w:space="0" w:color="auto"/>
              <w:right w:val="single" w:sz="4" w:space="0" w:color="auto"/>
            </w:tcBorders>
            <w:shd w:val="clear" w:color="auto" w:fill="D9D9D9"/>
          </w:tcPr>
          <w:p w:rsidR="0036361B" w:rsidRPr="009442D5" w:rsidRDefault="009442D5" w:rsidP="00EF0648">
            <w:pPr>
              <w:pStyle w:val="Boxtext7pt"/>
              <w:jc w:val="center"/>
              <w:rPr>
                <w:b/>
              </w:rPr>
            </w:pPr>
            <w:r>
              <w:rPr>
                <w:rStyle w:val="Boldchar"/>
              </w:rPr>
              <w:t>FOR OFFICE USE ONLY</w:t>
            </w:r>
          </w:p>
        </w:tc>
      </w:tr>
      <w:tr w:rsidR="0036361B" w:rsidRPr="004F434A" w:rsidTr="00EF0648">
        <w:trPr>
          <w:cantSplit/>
          <w:trHeight w:val="273"/>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DATE ISSUED:</w:t>
            </w:r>
          </w:p>
        </w:tc>
      </w:tr>
      <w:tr w:rsidR="0036361B" w:rsidRPr="004F434A" w:rsidTr="00EF0648">
        <w:trPr>
          <w:cantSplit/>
          <w:trHeight w:val="27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CERT NUMBER:</w:t>
            </w:r>
          </w:p>
        </w:tc>
      </w:tr>
      <w:tr w:rsidR="0036361B" w:rsidRPr="004F434A" w:rsidTr="00EF0648">
        <w:trPr>
          <w:cantSplit/>
          <w:trHeight w:val="273"/>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DATE RECEIVED:</w:t>
            </w:r>
          </w:p>
        </w:tc>
      </w:tr>
    </w:tbl>
    <w:p w:rsidR="009902F2" w:rsidRPr="0035781B" w:rsidRDefault="009902F2" w:rsidP="0035781B">
      <w:pPr>
        <w:pStyle w:val="Tablespacer4pt"/>
      </w:pPr>
    </w:p>
    <w:tbl>
      <w:tblPr>
        <w:tblW w:w="4977" w:type="pct"/>
        <w:tblInd w:w="58" w:type="dxa"/>
        <w:tblLayout w:type="fixed"/>
        <w:tblCellMar>
          <w:left w:w="58" w:type="dxa"/>
          <w:right w:w="0" w:type="dxa"/>
        </w:tblCellMar>
        <w:tblLook w:val="04A0" w:firstRow="1" w:lastRow="0" w:firstColumn="1" w:lastColumn="0" w:noHBand="0" w:noVBand="1"/>
      </w:tblPr>
      <w:tblGrid>
        <w:gridCol w:w="11324"/>
      </w:tblGrid>
      <w:tr w:rsidR="00577596" w:rsidRPr="004F434A" w:rsidTr="00CC5649">
        <w:trPr>
          <w:cantSplit/>
          <w:trHeight w:hRule="exact" w:val="721"/>
        </w:trPr>
        <w:tc>
          <w:tcPr>
            <w:tcW w:w="11381" w:type="dxa"/>
            <w:shd w:val="clear" w:color="auto" w:fill="auto"/>
            <w:noWrap/>
            <w:vAlign w:val="center"/>
          </w:tcPr>
          <w:p w:rsidR="00577596" w:rsidRPr="0038146B" w:rsidRDefault="00DE3F89" w:rsidP="00DE3F89">
            <w:pPr>
              <w:pStyle w:val="Formtitle"/>
            </w:pPr>
            <w:r w:rsidRPr="00423F6B">
              <w:t xml:space="preserve">EDUCATIONAL COURSE APPROVAL </w:t>
            </w:r>
            <w:r w:rsidR="0038146B" w:rsidRPr="0038146B">
              <w:t>APPLICATION</w:t>
            </w:r>
          </w:p>
          <w:p w:rsidR="00577596" w:rsidRPr="00DE3F89" w:rsidRDefault="00577596" w:rsidP="00DE3F89">
            <w:pPr>
              <w:pStyle w:val="Statutes"/>
              <w:rPr>
                <w:rStyle w:val="Italic"/>
                <w:i w:val="0"/>
              </w:rPr>
            </w:pPr>
            <w:r w:rsidRPr="00DE3F89">
              <w:rPr>
                <w:rStyle w:val="Italic"/>
                <w:i w:val="0"/>
              </w:rPr>
              <w:t xml:space="preserve">Wis. Stat. </w:t>
            </w:r>
            <w:r w:rsidR="0038146B" w:rsidRPr="00DE3F89">
              <w:rPr>
                <w:rStyle w:val="Hyperlinkblueitalic"/>
              </w:rPr>
              <w:t>§§</w:t>
            </w:r>
            <w:hyperlink r:id="rId9" w:history="1">
              <w:r w:rsidR="0038146B" w:rsidRPr="00DE3F89">
                <w:rPr>
                  <w:rStyle w:val="Hyperlinkblueitalic"/>
                </w:rPr>
                <w:t xml:space="preserve">101 </w:t>
              </w:r>
            </w:hyperlink>
            <w:r w:rsidR="0038146B" w:rsidRPr="00DE3F89">
              <w:rPr>
                <w:rStyle w:val="Hyperlinkblueitalic"/>
              </w:rPr>
              <w:t xml:space="preserve">and </w:t>
            </w:r>
            <w:hyperlink r:id="rId10" w:history="1">
              <w:r w:rsidR="0038146B" w:rsidRPr="00DE3F89">
                <w:rPr>
                  <w:rStyle w:val="Hyperlinkblueitalic"/>
                </w:rPr>
                <w:t>168</w:t>
              </w:r>
            </w:hyperlink>
            <w:r w:rsidR="0011526D" w:rsidRPr="00DE3F89">
              <w:rPr>
                <w:rStyle w:val="Italic"/>
                <w:i w:val="0"/>
              </w:rPr>
              <w:t xml:space="preserve">   </w:t>
            </w:r>
            <w:r w:rsidR="00DE3F89" w:rsidRPr="00DE3F89">
              <w:t xml:space="preserve">Wis. Admin. Code </w:t>
            </w:r>
            <w:r w:rsidR="00DE3F89" w:rsidRPr="00DE3F89">
              <w:rPr>
                <w:rStyle w:val="Hyperlinkblueitalic"/>
              </w:rPr>
              <w:t xml:space="preserve">§ </w:t>
            </w:r>
            <w:hyperlink r:id="rId11" w:history="1">
              <w:r w:rsidR="00DE3F89" w:rsidRPr="00DE3F89">
                <w:rPr>
                  <w:rStyle w:val="Hyperlinkblueitalic"/>
                </w:rPr>
                <w:t xml:space="preserve">ATCP 93.240 </w:t>
              </w:r>
            </w:hyperlink>
            <w:r w:rsidR="00DE3F89" w:rsidRPr="00DE3F89">
              <w:rPr>
                <w:rStyle w:val="Hyperlink"/>
                <w:color w:val="auto"/>
                <w:u w:val="none"/>
              </w:rPr>
              <w:t xml:space="preserve">  </w:t>
            </w:r>
            <w:r w:rsidR="00DE3F89" w:rsidRPr="00DE3F89">
              <w:t xml:space="preserve">Wis. Admin. Code </w:t>
            </w:r>
            <w:hyperlink r:id="rId12" w:history="1">
              <w:r w:rsidR="00DE3F89" w:rsidRPr="00DE3F89">
                <w:rPr>
                  <w:rStyle w:val="Hyperlinkblueitalic"/>
                </w:rPr>
                <w:t>§SPS 305.08</w:t>
              </w:r>
            </w:hyperlink>
          </w:p>
        </w:tc>
      </w:tr>
      <w:tr w:rsidR="00022B7B" w:rsidRPr="004F434A" w:rsidTr="00CC5649">
        <w:trPr>
          <w:cantSplit/>
          <w:trHeight w:val="720"/>
        </w:trPr>
        <w:tc>
          <w:tcPr>
            <w:tcW w:w="11377" w:type="dxa"/>
            <w:shd w:val="clear" w:color="auto" w:fill="auto"/>
            <w:noWrap/>
            <w:vAlign w:val="bottom"/>
          </w:tcPr>
          <w:p w:rsidR="008C3F7E" w:rsidRPr="00423F6B" w:rsidRDefault="00CC5649" w:rsidP="008C3F7E">
            <w:pPr>
              <w:pStyle w:val="Body10pt"/>
            </w:pPr>
            <w:r w:rsidRPr="00CC5649">
              <w:rPr>
                <w:rStyle w:val="Boldchar"/>
              </w:rPr>
              <w:t>Instructions:</w:t>
            </w:r>
            <w:r w:rsidRPr="00CC5649">
              <w:t xml:space="preserve">  </w:t>
            </w:r>
            <w:r w:rsidR="008C3F7E" w:rsidRPr="00423F6B">
              <w:t xml:space="preserve">Use this form to request review of an educational course relating to the educational requirements for certified individuals (see list below).  </w:t>
            </w:r>
            <w:r w:rsidR="008C3F7E" w:rsidRPr="00423F6B">
              <w:rPr>
                <w:b/>
              </w:rPr>
              <w:t xml:space="preserve">Print all information clearly.  </w:t>
            </w:r>
            <w:r w:rsidR="008C3F7E" w:rsidRPr="00423F6B">
              <w:t xml:space="preserve">Attach a detailed explanation of how this course relates to the job responsibilities of the certification area(s) for which this course may provide continuing education credit.  Attach a complete course outline to this application.  The outline must describe in detail the subject matter to be taught, the total length of the course, and the length of time on each subject.  If submitting a correspondence course, also submit the handout(s) and/or CD(s).  Send a copy of the completed application form and attachments to the address above at least 30 days prior to the date the course will be offered.  </w:t>
            </w:r>
          </w:p>
          <w:p w:rsidR="0011526D" w:rsidRPr="008C3F7E" w:rsidRDefault="008C3F7E" w:rsidP="008C3F7E">
            <w:pPr>
              <w:pStyle w:val="Body10pt"/>
            </w:pPr>
            <w:r w:rsidRPr="008C3F7E">
              <w:rPr>
                <w:rStyle w:val="Boldchar"/>
              </w:rPr>
              <w:t>Mail the completed form and materials to:</w:t>
            </w:r>
            <w:r>
              <w:br/>
            </w:r>
            <w:r w:rsidRPr="00423F6B">
              <w:t>Wisconsin Department of Agriculture, Trade and Consumer Protection</w:t>
            </w:r>
            <w:r>
              <w:br/>
            </w:r>
            <w:r w:rsidRPr="00423F6B">
              <w:t>Division of Trade and Consumer Protection</w:t>
            </w:r>
            <w:r>
              <w:br/>
            </w:r>
            <w:r w:rsidRPr="00423F6B">
              <w:t>PO Box 7837</w:t>
            </w:r>
            <w:r>
              <w:br/>
            </w:r>
            <w:r w:rsidRPr="00423F6B">
              <w:t>Madison, WI  53707-7837</w:t>
            </w:r>
          </w:p>
        </w:tc>
      </w:tr>
    </w:tbl>
    <w:p w:rsidR="00022B7B" w:rsidRDefault="00022B7B" w:rsidP="000240BB">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908"/>
        <w:gridCol w:w="1908"/>
        <w:gridCol w:w="1818"/>
        <w:gridCol w:w="89"/>
        <w:gridCol w:w="384"/>
        <w:gridCol w:w="3024"/>
        <w:gridCol w:w="712"/>
        <w:gridCol w:w="1425"/>
      </w:tblGrid>
      <w:tr w:rsidR="00022B7B" w:rsidRPr="004F434A" w:rsidTr="008A3197">
        <w:trPr>
          <w:cantSplit/>
          <w:trHeight w:val="360"/>
        </w:trPr>
        <w:tc>
          <w:tcPr>
            <w:tcW w:w="11341" w:type="dxa"/>
            <w:gridSpan w:val="8"/>
            <w:tcBorders>
              <w:bottom w:val="single" w:sz="6" w:space="0" w:color="auto"/>
            </w:tcBorders>
            <w:shd w:val="clear" w:color="auto" w:fill="000000"/>
            <w:noWrap/>
            <w:vAlign w:val="center"/>
          </w:tcPr>
          <w:p w:rsidR="00022B7B" w:rsidRPr="00B373CE" w:rsidRDefault="00B373CE" w:rsidP="00B373CE">
            <w:pPr>
              <w:pStyle w:val="Sectiontitle"/>
            </w:pPr>
            <w:r w:rsidRPr="00B373CE">
              <w:t>ENTITY APPLYING FOR COURSE APPROVAL</w:t>
            </w:r>
          </w:p>
        </w:tc>
      </w:tr>
      <w:tr w:rsidR="00636E04" w:rsidTr="00B373CE">
        <w:tblPrEx>
          <w:tblBorders>
            <w:insideH w:val="single" w:sz="6" w:space="0" w:color="auto"/>
            <w:insideV w:val="single" w:sz="6" w:space="0" w:color="auto"/>
          </w:tblBorders>
        </w:tblPrEx>
        <w:trPr>
          <w:cantSplit/>
          <w:trHeight w:hRule="exact" w:val="504"/>
        </w:trPr>
        <w:tc>
          <w:tcPr>
            <w:tcW w:w="5670" w:type="dxa"/>
            <w:gridSpan w:val="3"/>
            <w:tcBorders>
              <w:top w:val="single" w:sz="6" w:space="0" w:color="auto"/>
              <w:bottom w:val="single" w:sz="4" w:space="0" w:color="auto"/>
              <w:right w:val="single" w:sz="4" w:space="0" w:color="auto"/>
            </w:tcBorders>
            <w:shd w:val="clear" w:color="auto" w:fill="auto"/>
            <w:noWrap/>
          </w:tcPr>
          <w:p w:rsidR="00636E04" w:rsidRDefault="00B373CE" w:rsidP="001D4A54">
            <w:pPr>
              <w:pStyle w:val="Boxtext7pt"/>
            </w:pPr>
            <w:r>
              <w:t>LEGAL NAME OF BUSINES</w:t>
            </w:r>
            <w:r w:rsidR="00463A81">
              <w:t>S</w:t>
            </w:r>
            <w:r w:rsidR="00651914">
              <w:t>/APPLICANT (first, middle, last)</w:t>
            </w:r>
            <w:r w:rsidR="00636E04">
              <w:t>:</w:t>
            </w:r>
          </w:p>
          <w:p w:rsidR="00636E04" w:rsidRPr="00921EBF" w:rsidRDefault="00636E04" w:rsidP="001D4A54">
            <w:pPr>
              <w:pStyle w:val="Fillintext10pt"/>
            </w:pPr>
            <w:r>
              <w:fldChar w:fldCharType="begin">
                <w:ffData>
                  <w:name w:val="LegalName"/>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5671" w:type="dxa"/>
            <w:gridSpan w:val="5"/>
            <w:tcBorders>
              <w:top w:val="single" w:sz="6" w:space="0" w:color="auto"/>
              <w:left w:val="single" w:sz="4" w:space="0" w:color="auto"/>
              <w:bottom w:val="single" w:sz="4" w:space="0" w:color="auto"/>
            </w:tcBorders>
            <w:shd w:val="clear" w:color="auto" w:fill="auto"/>
            <w:noWrap/>
          </w:tcPr>
          <w:p w:rsidR="00636E04" w:rsidRDefault="00B373CE" w:rsidP="001D4A54">
            <w:pPr>
              <w:pStyle w:val="Boxtext7pt"/>
            </w:pPr>
            <w:r>
              <w:t>D/B/A:</w:t>
            </w:r>
          </w:p>
          <w:p w:rsidR="00636E04" w:rsidRPr="00534A10" w:rsidRDefault="00636E04" w:rsidP="001D4A54">
            <w:pPr>
              <w:pStyle w:val="Fillintext10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73CE" w:rsidTr="00B373CE">
        <w:tblPrEx>
          <w:tblBorders>
            <w:insideH w:val="single" w:sz="6" w:space="0" w:color="auto"/>
            <w:insideV w:val="single" w:sz="6" w:space="0" w:color="auto"/>
          </w:tblBorders>
        </w:tblPrEx>
        <w:trPr>
          <w:cantSplit/>
          <w:trHeight w:hRule="exact" w:val="504"/>
        </w:trPr>
        <w:tc>
          <w:tcPr>
            <w:tcW w:w="5670" w:type="dxa"/>
            <w:gridSpan w:val="3"/>
            <w:shd w:val="clear" w:color="auto" w:fill="auto"/>
            <w:noWrap/>
          </w:tcPr>
          <w:p w:rsidR="00B373CE" w:rsidRDefault="00651914" w:rsidP="006B65AB">
            <w:pPr>
              <w:pStyle w:val="Boxtext7pt"/>
            </w:pPr>
            <w:r>
              <w:t>CONTACT PERSON (first,</w:t>
            </w:r>
            <w:r w:rsidR="00B373CE">
              <w:t xml:space="preserve"> last)</w:t>
            </w:r>
          </w:p>
          <w:p w:rsidR="00B373CE" w:rsidRDefault="00B373CE" w:rsidP="006B65AB">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1" w:type="dxa"/>
            <w:gridSpan w:val="5"/>
            <w:shd w:val="clear" w:color="auto" w:fill="auto"/>
          </w:tcPr>
          <w:p w:rsidR="00B373CE" w:rsidRDefault="00B373CE" w:rsidP="006B65AB">
            <w:pPr>
              <w:pStyle w:val="Boxtext7pt"/>
            </w:pPr>
            <w:r>
              <w:t>COUNTY:</w:t>
            </w:r>
          </w:p>
          <w:p w:rsidR="00B373CE" w:rsidRPr="00534A10" w:rsidRDefault="00B373CE" w:rsidP="006B65AB">
            <w:pPr>
              <w:pStyle w:val="Fillintext10p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6E04" w:rsidTr="008A3197">
        <w:tblPrEx>
          <w:tblBorders>
            <w:insideH w:val="single" w:sz="6" w:space="0" w:color="auto"/>
            <w:insideV w:val="single" w:sz="6" w:space="0" w:color="auto"/>
          </w:tblBorders>
        </w:tblPrEx>
        <w:trPr>
          <w:cantSplit/>
          <w:trHeight w:hRule="exact" w:val="504"/>
        </w:trPr>
        <w:tc>
          <w:tcPr>
            <w:tcW w:w="6147" w:type="dxa"/>
            <w:gridSpan w:val="5"/>
            <w:tcBorders>
              <w:top w:val="single" w:sz="4" w:space="0" w:color="auto"/>
              <w:bottom w:val="single" w:sz="6" w:space="0" w:color="auto"/>
            </w:tcBorders>
            <w:shd w:val="clear" w:color="auto" w:fill="auto"/>
            <w:noWrap/>
          </w:tcPr>
          <w:p w:rsidR="00636E04" w:rsidRPr="00C01AAB" w:rsidRDefault="00CC47F6" w:rsidP="00636E04">
            <w:pPr>
              <w:pStyle w:val="Boxtext7pt"/>
            </w:pPr>
            <w:r w:rsidRPr="001D4A54">
              <w:rPr>
                <w:rFonts w:eastAsia="Arial"/>
              </w:rPr>
              <w:t>STREET ADDRESS:</w:t>
            </w:r>
          </w:p>
          <w:p w:rsidR="00636E04" w:rsidRPr="00783521" w:rsidRDefault="00636E04" w:rsidP="001D4A54">
            <w:pPr>
              <w:pStyle w:val="Fillintext10pt"/>
            </w:pPr>
            <w:r>
              <w:fldChar w:fldCharType="begin">
                <w:ffData>
                  <w:name w:val="BusHdqtrs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4" w:type="dxa"/>
            <w:shd w:val="clear" w:color="auto" w:fill="auto"/>
            <w:noWrap/>
          </w:tcPr>
          <w:p w:rsidR="00636E04" w:rsidRDefault="00636E04" w:rsidP="00636E04">
            <w:pPr>
              <w:pStyle w:val="Boxtext7pt"/>
            </w:pPr>
            <w:r>
              <w:t>CITY</w:t>
            </w:r>
            <w:r w:rsidR="00CC47F6">
              <w:t>:</w:t>
            </w:r>
          </w:p>
          <w:p w:rsidR="00636E04" w:rsidRPr="00783521" w:rsidRDefault="00636E04" w:rsidP="001D4A54">
            <w:pPr>
              <w:pStyle w:val="Fillintext10p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6" w:type="dxa"/>
            <w:shd w:val="clear" w:color="auto" w:fill="auto"/>
            <w:noWrap/>
          </w:tcPr>
          <w:p w:rsidR="00636E04" w:rsidRDefault="00636E04" w:rsidP="00636E04">
            <w:pPr>
              <w:pStyle w:val="Boxtext7pt"/>
            </w:pPr>
            <w:r>
              <w:t>STATE</w:t>
            </w:r>
            <w:r w:rsidR="00CC47F6">
              <w:t>:</w:t>
            </w:r>
          </w:p>
          <w:p w:rsidR="00636E04" w:rsidRPr="00783521" w:rsidRDefault="00636E04" w:rsidP="001D4A54">
            <w:pPr>
              <w:pStyle w:val="Fillintext10pt"/>
            </w:pPr>
            <w:r>
              <w:fldChar w:fldCharType="begin">
                <w:ffData>
                  <w:name w:val="BusHdqrts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34" w:type="dxa"/>
            <w:shd w:val="clear" w:color="auto" w:fill="auto"/>
            <w:noWrap/>
          </w:tcPr>
          <w:p w:rsidR="00636E04" w:rsidRDefault="00636E04" w:rsidP="00636E04">
            <w:pPr>
              <w:pStyle w:val="Boxtext7pt"/>
            </w:pPr>
            <w:r>
              <w:t>ZIP</w:t>
            </w:r>
            <w:r w:rsidR="00CC47F6">
              <w:t>:</w:t>
            </w:r>
          </w:p>
          <w:p w:rsidR="00636E04" w:rsidRPr="00783521" w:rsidRDefault="00636E04" w:rsidP="001D4A54">
            <w:pPr>
              <w:pStyle w:val="Fillintext10pt"/>
            </w:pPr>
            <w:r>
              <w:fldChar w:fldCharType="begin">
                <w:ffData>
                  <w:name w:val="BusHdqtrs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6B74" w:rsidRPr="004F434A" w:rsidTr="00D80B14">
        <w:tblPrEx>
          <w:tblBorders>
            <w:insideH w:val="single" w:sz="6" w:space="0" w:color="auto"/>
            <w:insideV w:val="single" w:sz="6" w:space="0" w:color="auto"/>
          </w:tblBorders>
        </w:tblPrEx>
        <w:trPr>
          <w:cantSplit/>
          <w:trHeight w:hRule="exact" w:val="504"/>
        </w:trPr>
        <w:tc>
          <w:tcPr>
            <w:tcW w:w="1920" w:type="dxa"/>
            <w:shd w:val="clear" w:color="auto" w:fill="auto"/>
            <w:noWrap/>
          </w:tcPr>
          <w:p w:rsidR="00C46B74" w:rsidRDefault="00C46B74" w:rsidP="001D4A54">
            <w:pPr>
              <w:pStyle w:val="Boxtext7pt"/>
            </w:pPr>
            <w:r>
              <w:t xml:space="preserve">PHONE </w:t>
            </w:r>
            <w:r w:rsidR="00492970">
              <w:t>(including area code)</w:t>
            </w:r>
          </w:p>
          <w:p w:rsidR="00C46B74" w:rsidRPr="00C46B74" w:rsidRDefault="00C46B74" w:rsidP="001D4A54">
            <w:pPr>
              <w:pStyle w:val="Fillintext10pt"/>
            </w:pPr>
            <w:r w:rsidRPr="00C46B74">
              <w:t>(</w:t>
            </w:r>
            <w:r w:rsidRPr="00C46B74">
              <w:fldChar w:fldCharType="begin">
                <w:ffData>
                  <w:name w:val="AreaCode"/>
                  <w:enabled/>
                  <w:calcOnExit w:val="0"/>
                  <w:textInput>
                    <w:type w:val="number"/>
                    <w:maxLength w:val="3"/>
                  </w:textInput>
                </w:ffData>
              </w:fldChar>
            </w:r>
            <w:r w:rsidRPr="00C46B74">
              <w:instrText xml:space="preserve"> FORMTEXT </w:instrText>
            </w:r>
            <w:r w:rsidRPr="00C46B74">
              <w:fldChar w:fldCharType="separate"/>
            </w:r>
            <w:r w:rsidRPr="00C46B74">
              <w:t> </w:t>
            </w:r>
            <w:r w:rsidRPr="00C46B74">
              <w:t> </w:t>
            </w:r>
            <w:r w:rsidRPr="00C46B74">
              <w:t> </w:t>
            </w:r>
            <w:r w:rsidRPr="00C46B74">
              <w:fldChar w:fldCharType="end"/>
            </w:r>
            <w:r w:rsidRPr="00C46B74">
              <w:t xml:space="preserve">) </w:t>
            </w:r>
            <w:r w:rsidRPr="00C46B74">
              <w:fldChar w:fldCharType="begin">
                <w:ffData>
                  <w:name w:val="Phone3"/>
                  <w:enabled/>
                  <w:calcOnExit w:val="0"/>
                  <w:textInput>
                    <w:type w:val="number"/>
                    <w:maxLength w:val="3"/>
                  </w:textInput>
                </w:ffData>
              </w:fldChar>
            </w:r>
            <w:r w:rsidRPr="00C46B74">
              <w:instrText xml:space="preserve"> FORMTEXT </w:instrText>
            </w:r>
            <w:r w:rsidRPr="00C46B74">
              <w:fldChar w:fldCharType="separate"/>
            </w:r>
            <w:r w:rsidRPr="00C46B74">
              <w:t> </w:t>
            </w:r>
            <w:r w:rsidRPr="00C46B74">
              <w:t> </w:t>
            </w:r>
            <w:r w:rsidRPr="00C46B74">
              <w:t> </w:t>
            </w:r>
            <w:r w:rsidRPr="00C46B74">
              <w:fldChar w:fldCharType="end"/>
            </w:r>
            <w:r w:rsidRPr="00C46B74">
              <w:t xml:space="preserve"> - </w:t>
            </w:r>
            <w:r w:rsidRPr="00C46B74">
              <w:fldChar w:fldCharType="begin">
                <w:ffData>
                  <w:name w:val="Phone4"/>
                  <w:enabled/>
                  <w:calcOnExit w:val="0"/>
                  <w:textInput>
                    <w:type w:val="number"/>
                    <w:maxLength w:val="4"/>
                  </w:textInput>
                </w:ffData>
              </w:fldChar>
            </w:r>
            <w:r w:rsidRPr="00C46B74">
              <w:instrText xml:space="preserve"> FORMTEXT </w:instrText>
            </w:r>
            <w:r w:rsidRPr="00C46B74">
              <w:fldChar w:fldCharType="separate"/>
            </w:r>
            <w:r w:rsidRPr="00C46B74">
              <w:t> </w:t>
            </w:r>
            <w:r w:rsidRPr="00C46B74">
              <w:t> </w:t>
            </w:r>
            <w:r w:rsidRPr="00C46B74">
              <w:t> </w:t>
            </w:r>
            <w:r w:rsidRPr="00C46B74">
              <w:t> </w:t>
            </w:r>
            <w:r w:rsidRPr="00C46B74">
              <w:fldChar w:fldCharType="end"/>
            </w:r>
          </w:p>
        </w:tc>
        <w:tc>
          <w:tcPr>
            <w:tcW w:w="1920" w:type="dxa"/>
            <w:shd w:val="clear" w:color="auto" w:fill="auto"/>
            <w:noWrap/>
          </w:tcPr>
          <w:p w:rsidR="00C46B74" w:rsidRDefault="00C46B74" w:rsidP="001D4A54">
            <w:pPr>
              <w:pStyle w:val="Boxtext7pt"/>
            </w:pPr>
            <w:r>
              <w:t>CELL PHONE:</w:t>
            </w:r>
          </w:p>
          <w:p w:rsidR="00C46B74" w:rsidRDefault="00C46B74" w:rsidP="001D4A54">
            <w:pPr>
              <w:pStyle w:val="Fillintext10pt"/>
            </w:pPr>
            <w:r>
              <w:t>(</w:t>
            </w:r>
            <w:r>
              <w:fldChar w:fldCharType="begin">
                <w:ffData>
                  <w:name w:val="FaxArea"/>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Fax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Fax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20" w:type="dxa"/>
            <w:gridSpan w:val="2"/>
            <w:shd w:val="clear" w:color="auto" w:fill="auto"/>
            <w:noWrap/>
          </w:tcPr>
          <w:p w:rsidR="00C46B74" w:rsidRDefault="00C46B74" w:rsidP="001D4A54">
            <w:pPr>
              <w:pStyle w:val="Boxtext7pt"/>
            </w:pPr>
            <w:r>
              <w:t>FAX NUMBER (if available):</w:t>
            </w:r>
          </w:p>
          <w:p w:rsidR="00C46B74" w:rsidRDefault="00C46B74" w:rsidP="001D4A54">
            <w:pPr>
              <w:pStyle w:val="Fillintext10pt"/>
            </w:pPr>
            <w:r>
              <w:t>(</w:t>
            </w:r>
            <w:r>
              <w:fldChar w:fldCharType="begin">
                <w:ffData>
                  <w:name w:val="FaxArea"/>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Fax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Fax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581" w:type="dxa"/>
            <w:gridSpan w:val="4"/>
            <w:shd w:val="clear" w:color="auto" w:fill="auto"/>
            <w:noWrap/>
          </w:tcPr>
          <w:p w:rsidR="00C46B74" w:rsidRPr="00921EBF" w:rsidRDefault="00C46B74" w:rsidP="00C46B74">
            <w:pPr>
              <w:pStyle w:val="Boxtext7pt"/>
            </w:pPr>
            <w:r w:rsidRPr="00921EBF">
              <w:t>E-MAIL</w:t>
            </w:r>
            <w:r>
              <w:t xml:space="preserve"> (if available):</w:t>
            </w:r>
          </w:p>
          <w:p w:rsidR="00C46B74" w:rsidRPr="00783521" w:rsidRDefault="00C46B74" w:rsidP="00C46B74">
            <w:pPr>
              <w:pStyle w:val="Fillintext10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E546D" w:rsidRPr="0035781B" w:rsidRDefault="00BE546D" w:rsidP="00146465">
      <w:pPr>
        <w:pStyle w:val="Tablespacer4pt"/>
        <w:rPr>
          <w:rStyle w:val="Fillintext10ptChar"/>
          <w:szCs w:val="8"/>
        </w:r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68"/>
      </w:tblGrid>
      <w:tr w:rsidR="00113A04" w:rsidRPr="004F434A" w:rsidTr="0035781B">
        <w:trPr>
          <w:cantSplit/>
          <w:trHeight w:val="288"/>
        </w:trPr>
        <w:tc>
          <w:tcPr>
            <w:tcW w:w="11341" w:type="dxa"/>
            <w:shd w:val="clear" w:color="auto" w:fill="000000"/>
            <w:noWrap/>
            <w:vAlign w:val="center"/>
          </w:tcPr>
          <w:p w:rsidR="00113A04" w:rsidRPr="00B373CE" w:rsidRDefault="00B373CE" w:rsidP="00B373CE">
            <w:pPr>
              <w:pStyle w:val="Sectiontitle"/>
            </w:pPr>
            <w:r w:rsidRPr="00B373CE">
              <w:t>COURSE INFORMATION</w:t>
            </w:r>
          </w:p>
        </w:tc>
      </w:tr>
      <w:tr w:rsidR="00664D8A" w:rsidRPr="004F434A" w:rsidTr="00664D8A">
        <w:trPr>
          <w:cantSplit/>
          <w:trHeight w:hRule="exact" w:val="360"/>
        </w:trPr>
        <w:tc>
          <w:tcPr>
            <w:tcW w:w="11341" w:type="dxa"/>
            <w:tcBorders>
              <w:bottom w:val="single" w:sz="4" w:space="0" w:color="auto"/>
            </w:tcBorders>
            <w:shd w:val="clear" w:color="auto" w:fill="auto"/>
            <w:noWrap/>
            <w:vAlign w:val="center"/>
          </w:tcPr>
          <w:p w:rsidR="00664D8A" w:rsidRPr="00EE06FB" w:rsidRDefault="00664D8A" w:rsidP="00463A81">
            <w:pPr>
              <w:pStyle w:val="Checkboxtext"/>
            </w:pPr>
            <w:r w:rsidRPr="00EE06FB">
              <w:t xml:space="preserve">Course Name/Title: </w:t>
            </w:r>
            <w:r w:rsidRPr="00EE06FB">
              <w:fldChar w:fldCharType="begin">
                <w:ffData>
                  <w:name w:val="BusHdqrtsCity"/>
                  <w:enabled/>
                  <w:calcOnExit w:val="0"/>
                  <w:textInput/>
                </w:ffData>
              </w:fldChar>
            </w:r>
            <w:r w:rsidRPr="00EE06FB">
              <w:instrText xml:space="preserve"> FORMTEXT </w:instrText>
            </w:r>
            <w:r w:rsidRPr="00EE06FB">
              <w:fldChar w:fldCharType="separate"/>
            </w:r>
            <w:r w:rsidRPr="00EE06FB">
              <w:rPr>
                <w:noProof/>
              </w:rPr>
              <w:t> </w:t>
            </w:r>
            <w:r w:rsidRPr="00EE06FB">
              <w:rPr>
                <w:noProof/>
              </w:rPr>
              <w:t> </w:t>
            </w:r>
            <w:r w:rsidRPr="00EE06FB">
              <w:rPr>
                <w:noProof/>
              </w:rPr>
              <w:t> </w:t>
            </w:r>
            <w:r w:rsidRPr="00EE06FB">
              <w:rPr>
                <w:noProof/>
              </w:rPr>
              <w:t> </w:t>
            </w:r>
            <w:r w:rsidRPr="00EE06FB">
              <w:rPr>
                <w:noProof/>
              </w:rPr>
              <w:t> </w:t>
            </w:r>
            <w:r w:rsidRPr="00EE06FB">
              <w:fldChar w:fldCharType="end"/>
            </w:r>
            <w:r w:rsidR="00463A81" w:rsidRPr="00EE06FB">
              <w:t xml:space="preserve">                                                                                            </w:t>
            </w:r>
            <w:r w:rsidR="00651914" w:rsidRPr="00EE06FB">
              <w:t>DATCP Course Number (for renewals</w:t>
            </w:r>
            <w:r w:rsidR="00463A81" w:rsidRPr="00EE06FB">
              <w:t xml:space="preserve">): </w:t>
            </w:r>
            <w:r w:rsidR="00463A81" w:rsidRPr="00EE06FB">
              <w:fldChar w:fldCharType="begin">
                <w:ffData>
                  <w:name w:val="BusHdqrtsCity"/>
                  <w:enabled/>
                  <w:calcOnExit w:val="0"/>
                  <w:textInput/>
                </w:ffData>
              </w:fldChar>
            </w:r>
            <w:r w:rsidR="00463A81" w:rsidRPr="00EE06FB">
              <w:instrText xml:space="preserve"> FORMTEXT </w:instrText>
            </w:r>
            <w:r w:rsidR="00463A81" w:rsidRPr="00EE06FB">
              <w:fldChar w:fldCharType="separate"/>
            </w:r>
            <w:r w:rsidR="00463A81" w:rsidRPr="00EE06FB">
              <w:rPr>
                <w:noProof/>
              </w:rPr>
              <w:t> </w:t>
            </w:r>
            <w:r w:rsidR="00463A81" w:rsidRPr="00EE06FB">
              <w:rPr>
                <w:noProof/>
              </w:rPr>
              <w:t> </w:t>
            </w:r>
            <w:r w:rsidR="00463A81" w:rsidRPr="00EE06FB">
              <w:rPr>
                <w:noProof/>
              </w:rPr>
              <w:t> </w:t>
            </w:r>
            <w:r w:rsidR="00463A81" w:rsidRPr="00EE06FB">
              <w:rPr>
                <w:noProof/>
              </w:rPr>
              <w:t> </w:t>
            </w:r>
            <w:r w:rsidR="00463A81" w:rsidRPr="00EE06FB">
              <w:rPr>
                <w:noProof/>
              </w:rPr>
              <w:t> </w:t>
            </w:r>
            <w:r w:rsidR="00463A81" w:rsidRPr="00EE06FB">
              <w:fldChar w:fldCharType="end"/>
            </w:r>
          </w:p>
        </w:tc>
      </w:tr>
      <w:tr w:rsidR="00CB4B9B" w:rsidRPr="00415488" w:rsidTr="00463A81">
        <w:trPr>
          <w:cantSplit/>
          <w:trHeight w:val="288"/>
        </w:trPr>
        <w:tc>
          <w:tcPr>
            <w:tcW w:w="11341" w:type="dxa"/>
            <w:tcBorders>
              <w:bottom w:val="single" w:sz="4" w:space="0" w:color="auto"/>
            </w:tcBorders>
            <w:shd w:val="clear" w:color="auto" w:fill="F2F2F2"/>
            <w:noWrap/>
            <w:vAlign w:val="center"/>
          </w:tcPr>
          <w:p w:rsidR="00CB4B9B" w:rsidRPr="00EE06FB" w:rsidRDefault="00EF6CCD" w:rsidP="00EF6CCD">
            <w:pPr>
              <w:pStyle w:val="Fillintext8pt"/>
              <w:rPr>
                <w:rStyle w:val="BoldItaliccharc"/>
              </w:rPr>
            </w:pPr>
            <w:r w:rsidRPr="00EE06FB">
              <w:rPr>
                <w:rStyle w:val="BoldItaliccharc"/>
              </w:rPr>
              <w:t>Check the box of the certification categories to which the course listed above should apply*.</w:t>
            </w:r>
          </w:p>
        </w:tc>
      </w:tr>
      <w:tr w:rsidR="00463A81" w:rsidRPr="004F434A" w:rsidTr="00463A81">
        <w:trPr>
          <w:cantSplit/>
          <w:trHeight w:hRule="exact" w:val="317"/>
        </w:trPr>
        <w:tc>
          <w:tcPr>
            <w:tcW w:w="11341" w:type="dxa"/>
            <w:tcBorders>
              <w:top w:val="single" w:sz="4" w:space="0" w:color="auto"/>
              <w:left w:val="single" w:sz="4" w:space="0" w:color="auto"/>
              <w:bottom w:val="nil"/>
              <w:right w:val="single" w:sz="4" w:space="0" w:color="auto"/>
            </w:tcBorders>
            <w:shd w:val="clear" w:color="auto" w:fill="auto"/>
            <w:noWrap/>
            <w:vAlign w:val="center"/>
          </w:tcPr>
          <w:p w:rsidR="00463A81" w:rsidRPr="00EE06FB" w:rsidRDefault="00463A81" w:rsidP="00EF6CCD">
            <w:pPr>
              <w:pStyle w:val="Checkboxtext"/>
            </w:pPr>
            <w:r w:rsidRPr="00EE06FB">
              <w:fldChar w:fldCharType="begin">
                <w:ffData>
                  <w:name w:val="Check32"/>
                  <w:enabled/>
                  <w:calcOnExit w:val="0"/>
                  <w:checkBox>
                    <w:sizeAuto/>
                    <w:default w:val="0"/>
                  </w:checkBox>
                </w:ffData>
              </w:fldChar>
            </w:r>
            <w:r w:rsidRPr="00EE06FB">
              <w:instrText xml:space="preserve"> FORMCHECKBOX </w:instrText>
            </w:r>
            <w:r w:rsidR="004C5F73">
              <w:fldChar w:fldCharType="separate"/>
            </w:r>
            <w:r w:rsidRPr="00EE06FB">
              <w:fldChar w:fldCharType="end"/>
            </w:r>
            <w:r w:rsidRPr="00EE06FB">
              <w:t xml:space="preserve"> Aboveground Tank System Installer Certification</w:t>
            </w:r>
          </w:p>
        </w:tc>
      </w:tr>
      <w:tr w:rsidR="00463A81" w:rsidRPr="004F434A" w:rsidTr="00463A81">
        <w:trPr>
          <w:cantSplit/>
          <w:trHeight w:hRule="exact" w:val="317"/>
        </w:trPr>
        <w:tc>
          <w:tcPr>
            <w:tcW w:w="11341" w:type="dxa"/>
            <w:tcBorders>
              <w:top w:val="nil"/>
              <w:left w:val="single" w:sz="4" w:space="0" w:color="auto"/>
              <w:bottom w:val="nil"/>
              <w:right w:val="single" w:sz="4" w:space="0" w:color="auto"/>
            </w:tcBorders>
            <w:shd w:val="clear" w:color="auto" w:fill="auto"/>
            <w:noWrap/>
            <w:vAlign w:val="center"/>
          </w:tcPr>
          <w:p w:rsidR="00463A81" w:rsidRPr="00EE06FB" w:rsidRDefault="00463A81" w:rsidP="00EF6CCD">
            <w:pPr>
              <w:pStyle w:val="Checkboxtext"/>
            </w:pPr>
            <w:r w:rsidRPr="00EE06FB">
              <w:fldChar w:fldCharType="begin">
                <w:ffData>
                  <w:name w:val="Check32"/>
                  <w:enabled/>
                  <w:calcOnExit w:val="0"/>
                  <w:checkBox>
                    <w:sizeAuto/>
                    <w:default w:val="0"/>
                  </w:checkBox>
                </w:ffData>
              </w:fldChar>
            </w:r>
            <w:r w:rsidRPr="00EE06FB">
              <w:instrText xml:space="preserve"> FORMCHECKBOX </w:instrText>
            </w:r>
            <w:r w:rsidR="004C5F73">
              <w:fldChar w:fldCharType="separate"/>
            </w:r>
            <w:r w:rsidRPr="00EE06FB">
              <w:fldChar w:fldCharType="end"/>
            </w:r>
            <w:r w:rsidRPr="00EE06FB">
              <w:t xml:space="preserve"> Underground Tank System Installer Certification</w:t>
            </w:r>
          </w:p>
        </w:tc>
      </w:tr>
      <w:tr w:rsidR="00463A81" w:rsidRPr="004F434A" w:rsidTr="00463A81">
        <w:trPr>
          <w:cantSplit/>
          <w:trHeight w:hRule="exact" w:val="317"/>
        </w:trPr>
        <w:tc>
          <w:tcPr>
            <w:tcW w:w="11341" w:type="dxa"/>
            <w:tcBorders>
              <w:top w:val="nil"/>
              <w:left w:val="single" w:sz="4" w:space="0" w:color="auto"/>
              <w:bottom w:val="single" w:sz="4" w:space="0" w:color="auto"/>
              <w:right w:val="single" w:sz="4" w:space="0" w:color="auto"/>
            </w:tcBorders>
            <w:shd w:val="clear" w:color="auto" w:fill="auto"/>
            <w:noWrap/>
            <w:vAlign w:val="center"/>
          </w:tcPr>
          <w:p w:rsidR="00463A81" w:rsidRPr="00EE06FB" w:rsidRDefault="00463A81" w:rsidP="00EF6CCD">
            <w:pPr>
              <w:pStyle w:val="Checkboxtext"/>
            </w:pPr>
            <w:r w:rsidRPr="00EE06FB">
              <w:fldChar w:fldCharType="begin">
                <w:ffData>
                  <w:name w:val="Check32"/>
                  <w:enabled/>
                  <w:calcOnExit w:val="0"/>
                  <w:checkBox>
                    <w:sizeAuto/>
                    <w:default w:val="0"/>
                  </w:checkBox>
                </w:ffData>
              </w:fldChar>
            </w:r>
            <w:r w:rsidRPr="00EE06FB">
              <w:instrText xml:space="preserve"> FORMCHECKBOX </w:instrText>
            </w:r>
            <w:r w:rsidR="004C5F73">
              <w:fldChar w:fldCharType="separate"/>
            </w:r>
            <w:r w:rsidRPr="00EE06FB">
              <w:fldChar w:fldCharType="end"/>
            </w:r>
            <w:r w:rsidRPr="00EE06FB">
              <w:t xml:space="preserve"> Tank System Inspector Certification</w:t>
            </w:r>
          </w:p>
        </w:tc>
      </w:tr>
      <w:tr w:rsidR="007D2650" w:rsidRPr="004F434A" w:rsidTr="00154BEE">
        <w:trPr>
          <w:cantSplit/>
          <w:trHeight w:hRule="exact" w:val="288"/>
        </w:trPr>
        <w:tc>
          <w:tcPr>
            <w:tcW w:w="11341" w:type="dxa"/>
            <w:tcBorders>
              <w:top w:val="single" w:sz="4" w:space="0" w:color="auto"/>
              <w:left w:val="single" w:sz="4" w:space="0" w:color="auto"/>
              <w:bottom w:val="single" w:sz="4" w:space="0" w:color="auto"/>
              <w:right w:val="single" w:sz="4" w:space="0" w:color="auto"/>
            </w:tcBorders>
            <w:shd w:val="clear" w:color="auto" w:fill="auto"/>
            <w:noWrap/>
          </w:tcPr>
          <w:p w:rsidR="007D2650" w:rsidRPr="00EE06FB" w:rsidRDefault="00154BEE" w:rsidP="00154BEE">
            <w:pPr>
              <w:pStyle w:val="Fillintext8pt"/>
              <w:rPr>
                <w:rStyle w:val="Italic"/>
              </w:rPr>
            </w:pPr>
            <w:r w:rsidRPr="00EE06FB">
              <w:rPr>
                <w:rStyle w:val="Italic"/>
              </w:rPr>
              <w:t>*Not all SPS 305 related certifications require continuing education.</w:t>
            </w:r>
          </w:p>
        </w:tc>
      </w:tr>
      <w:tr w:rsidR="00463A81" w:rsidRPr="004F434A" w:rsidTr="00463A81">
        <w:trPr>
          <w:cantSplit/>
          <w:trHeight w:hRule="exact" w:val="1675"/>
        </w:trPr>
        <w:tc>
          <w:tcPr>
            <w:tcW w:w="11341" w:type="dxa"/>
            <w:tcBorders>
              <w:top w:val="single" w:sz="4" w:space="0" w:color="auto"/>
              <w:left w:val="single" w:sz="4" w:space="0" w:color="auto"/>
              <w:bottom w:val="single" w:sz="4" w:space="0" w:color="auto"/>
              <w:right w:val="single" w:sz="4" w:space="0" w:color="auto"/>
            </w:tcBorders>
            <w:shd w:val="clear" w:color="auto" w:fill="auto"/>
            <w:noWrap/>
          </w:tcPr>
          <w:p w:rsidR="00463A81" w:rsidRPr="00EE06FB" w:rsidRDefault="00463A81" w:rsidP="00463A81">
            <w:pPr>
              <w:pStyle w:val="Fillintext8pt"/>
              <w:spacing w:before="60"/>
              <w:rPr>
                <w:rStyle w:val="Italic"/>
              </w:rPr>
            </w:pPr>
            <w:r w:rsidRPr="00EE06FB">
              <w:rPr>
                <w:sz w:val="18"/>
              </w:rPr>
              <w:t xml:space="preserve">Comments: </w:t>
            </w:r>
            <w:r w:rsidRPr="00EE06FB">
              <w:fldChar w:fldCharType="begin">
                <w:ffData>
                  <w:name w:val="BusHdqrtsCity"/>
                  <w:enabled/>
                  <w:calcOnExit w:val="0"/>
                  <w:textInput/>
                </w:ffData>
              </w:fldChar>
            </w:r>
            <w:r w:rsidRPr="00EE06FB">
              <w:instrText xml:space="preserve"> FORMTEXT </w:instrText>
            </w:r>
            <w:r w:rsidRPr="00EE06FB">
              <w:fldChar w:fldCharType="separate"/>
            </w:r>
            <w:r w:rsidRPr="00EE06FB">
              <w:rPr>
                <w:noProof/>
              </w:rPr>
              <w:t> </w:t>
            </w:r>
            <w:r w:rsidRPr="00EE06FB">
              <w:rPr>
                <w:noProof/>
              </w:rPr>
              <w:t> </w:t>
            </w:r>
            <w:r w:rsidRPr="00EE06FB">
              <w:rPr>
                <w:noProof/>
              </w:rPr>
              <w:t> </w:t>
            </w:r>
            <w:r w:rsidRPr="00EE06FB">
              <w:rPr>
                <w:noProof/>
              </w:rPr>
              <w:t> </w:t>
            </w:r>
            <w:r w:rsidRPr="00EE06FB">
              <w:rPr>
                <w:noProof/>
              </w:rPr>
              <w:t> </w:t>
            </w:r>
            <w:r w:rsidRPr="00EE06FB">
              <w:fldChar w:fldCharType="end"/>
            </w:r>
          </w:p>
        </w:tc>
      </w:tr>
    </w:tbl>
    <w:tbl>
      <w:tblPr>
        <w:tblpPr w:leftFromText="180" w:rightFromText="180" w:vertAnchor="text" w:horzAnchor="margin" w:tblpX="58" w:tblpY="131"/>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68"/>
      </w:tblGrid>
      <w:tr w:rsidR="00463A81" w:rsidRPr="004F434A" w:rsidTr="00463A81">
        <w:trPr>
          <w:cantSplit/>
          <w:trHeight w:val="169"/>
        </w:trPr>
        <w:tc>
          <w:tcPr>
            <w:tcW w:w="11341" w:type="dxa"/>
            <w:shd w:val="clear" w:color="auto" w:fill="000000"/>
            <w:noWrap/>
            <w:vAlign w:val="bottom"/>
          </w:tcPr>
          <w:p w:rsidR="00463A81" w:rsidRPr="00A05E11" w:rsidRDefault="00463A81" w:rsidP="00463A81">
            <w:pPr>
              <w:pStyle w:val="Sectiontitle"/>
            </w:pPr>
            <w:r w:rsidRPr="00A05E11">
              <w:t xml:space="preserve">FOR COURSE REVIEWER ONLY </w:t>
            </w:r>
            <w:r w:rsidRPr="00A05E11">
              <w:rPr>
                <w:rStyle w:val="Italic"/>
                <w:b w:val="0"/>
              </w:rPr>
              <w:t>- If denied please indicate reason in the space provided below</w:t>
            </w:r>
          </w:p>
        </w:tc>
      </w:tr>
      <w:tr w:rsidR="00463A81" w:rsidRPr="004F434A" w:rsidTr="00463A81">
        <w:trPr>
          <w:cantSplit/>
          <w:trHeight w:hRule="exact" w:val="2240"/>
        </w:trPr>
        <w:tc>
          <w:tcPr>
            <w:tcW w:w="11341" w:type="dxa"/>
            <w:shd w:val="clear" w:color="auto" w:fill="auto"/>
            <w:noWrap/>
          </w:tcPr>
          <w:p w:rsidR="00463A81" w:rsidRPr="00051AF2" w:rsidRDefault="00463A81" w:rsidP="00463A81">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C7626" w:rsidRDefault="004C7626" w:rsidP="00283B91">
      <w:pPr>
        <w:pStyle w:val="Sectiontitle"/>
        <w:rPr>
          <w:rFonts w:ascii="Calibri" w:hAnsi="Calibri" w:cs="Times New Roman"/>
          <w:b w:val="0"/>
          <w:color w:val="auto"/>
          <w:sz w:val="22"/>
          <w:szCs w:val="22"/>
        </w:rPr>
        <w:sectPr w:rsidR="004C7626" w:rsidSect="008130B0">
          <w:footerReference w:type="default" r:id="rId13"/>
          <w:pgSz w:w="12240" w:h="15840" w:code="1"/>
          <w:pgMar w:top="360" w:right="432" w:bottom="360" w:left="432" w:header="288" w:footer="288" w:gutter="0"/>
          <w:cols w:space="720"/>
          <w:docGrid w:linePitch="360"/>
        </w:sect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68"/>
      </w:tblGrid>
      <w:tr w:rsidR="002F30A2" w:rsidRPr="004F434A" w:rsidTr="002F30A2">
        <w:trPr>
          <w:cantSplit/>
          <w:trHeight w:val="288"/>
        </w:trPr>
        <w:tc>
          <w:tcPr>
            <w:tcW w:w="11341" w:type="dxa"/>
            <w:tcBorders>
              <w:bottom w:val="single" w:sz="4" w:space="0" w:color="auto"/>
            </w:tcBorders>
            <w:shd w:val="clear" w:color="auto" w:fill="000000"/>
            <w:noWrap/>
            <w:vAlign w:val="bottom"/>
          </w:tcPr>
          <w:p w:rsidR="002F30A2" w:rsidRPr="002F30A2" w:rsidRDefault="002F30A2" w:rsidP="002F30A2">
            <w:pPr>
              <w:pStyle w:val="Sectiontitle"/>
            </w:pPr>
            <w:r w:rsidRPr="002F30A2">
              <w:lastRenderedPageBreak/>
              <w:br w:type="page"/>
            </w:r>
            <w:r w:rsidRPr="002F30A2">
              <w:br w:type="page"/>
              <w:t>COURSE APPLICATION CONTENT</w:t>
            </w:r>
          </w:p>
        </w:tc>
      </w:tr>
      <w:tr w:rsidR="002F30A2" w:rsidRPr="004F434A" w:rsidTr="00A761E6">
        <w:trPr>
          <w:cantSplit/>
          <w:trHeight w:val="4608"/>
        </w:trPr>
        <w:tc>
          <w:tcPr>
            <w:tcW w:w="11341" w:type="dxa"/>
            <w:tcBorders>
              <w:bottom w:val="single" w:sz="4" w:space="0" w:color="auto"/>
            </w:tcBorders>
            <w:shd w:val="clear" w:color="auto" w:fill="auto"/>
            <w:noWrap/>
          </w:tcPr>
          <w:p w:rsidR="002F30A2" w:rsidRPr="002F30A2" w:rsidRDefault="002F30A2" w:rsidP="00A761E6">
            <w:pPr>
              <w:pStyle w:val="Checkboxtext"/>
            </w:pPr>
            <w:r w:rsidRPr="002F30A2">
              <w:t xml:space="preserve">Wisconsin Administrative Code </w:t>
            </w:r>
            <w:hyperlink r:id="rId14" w:history="1">
              <w:r w:rsidRPr="002F30A2">
                <w:rPr>
                  <w:rStyle w:val="HyperlinkBlue"/>
                </w:rPr>
                <w:t>§305.08</w:t>
              </w:r>
            </w:hyperlink>
            <w:r w:rsidRPr="002F30A2">
              <w:t xml:space="preserve"> , Continuing Education approval requires that the applicant attach a complete course outline to the application. Courses for educational credit shall relate to the respective certification. If a course is viewed by the bureau as primarily a promotion of a specific manufacturer or product, the course application will be denied. The course content must provide an actual training experience. The following is a guide to clarify what the complete course outline must contain for the reviewer to evaluate:</w:t>
            </w:r>
          </w:p>
          <w:p w:rsidR="002F30A2" w:rsidRPr="00BA6316" w:rsidRDefault="002F30A2" w:rsidP="00A761E6">
            <w:pPr>
              <w:pStyle w:val="Checkboxtext"/>
              <w:numPr>
                <w:ilvl w:val="0"/>
                <w:numId w:val="19"/>
              </w:numPr>
              <w:ind w:left="482" w:hanging="302"/>
            </w:pPr>
            <w:r w:rsidRPr="00BA6316">
              <w:t>A list of specific topics to be covered in the program.</w:t>
            </w:r>
          </w:p>
          <w:p w:rsidR="002F30A2" w:rsidRPr="00BA6316" w:rsidRDefault="002F30A2" w:rsidP="00A761E6">
            <w:pPr>
              <w:pStyle w:val="Checkboxtext"/>
              <w:numPr>
                <w:ilvl w:val="0"/>
                <w:numId w:val="19"/>
              </w:numPr>
              <w:ind w:left="482" w:hanging="302"/>
            </w:pPr>
            <w:r w:rsidRPr="00BA6316">
              <w:t>The total length of the course, and the length of time on each subject (in 1/2 hour increments, i.e. 30 minutes, 60 minutes, 90 minutes, etc.)</w:t>
            </w:r>
          </w:p>
          <w:p w:rsidR="002F30A2" w:rsidRPr="00BA6316" w:rsidRDefault="002F30A2" w:rsidP="00A761E6">
            <w:pPr>
              <w:pStyle w:val="Checkboxtext"/>
              <w:numPr>
                <w:ilvl w:val="0"/>
                <w:numId w:val="19"/>
              </w:numPr>
              <w:ind w:left="482" w:hanging="302"/>
            </w:pPr>
            <w:r w:rsidRPr="00BA6316">
              <w:t>A statement of program goal(s) and performance objectives achieved in the program.</w:t>
            </w:r>
          </w:p>
          <w:p w:rsidR="002F30A2" w:rsidRPr="00BA6316" w:rsidRDefault="002F30A2" w:rsidP="00A761E6">
            <w:pPr>
              <w:pStyle w:val="Checkboxtext"/>
              <w:numPr>
                <w:ilvl w:val="0"/>
                <w:numId w:val="19"/>
              </w:numPr>
              <w:ind w:left="482" w:hanging="302"/>
            </w:pPr>
            <w:r w:rsidRPr="00BA6316">
              <w:t>Identification of instructors by topic, along with the instructor’s specific qualifications in the topic area.</w:t>
            </w:r>
          </w:p>
          <w:p w:rsidR="002F30A2" w:rsidRPr="00BA6316" w:rsidRDefault="002F30A2" w:rsidP="00A761E6">
            <w:pPr>
              <w:pStyle w:val="Checkboxtext"/>
              <w:numPr>
                <w:ilvl w:val="0"/>
                <w:numId w:val="19"/>
              </w:numPr>
              <w:ind w:left="482" w:hanging="302"/>
            </w:pPr>
            <w:r w:rsidRPr="00BA6316">
              <w:t>Identification of the instructional methods and materials to be used in the course.</w:t>
            </w:r>
          </w:p>
          <w:p w:rsidR="002F30A2" w:rsidRPr="00BA6316" w:rsidRDefault="002F30A2" w:rsidP="00A761E6">
            <w:pPr>
              <w:pStyle w:val="Checkboxtext"/>
              <w:numPr>
                <w:ilvl w:val="0"/>
                <w:numId w:val="19"/>
              </w:numPr>
              <w:ind w:left="482" w:hanging="302"/>
            </w:pPr>
            <w:r w:rsidRPr="00BA6316">
              <w:t>The evaluation instrument used to assess student achievement of performance objectives.</w:t>
            </w:r>
          </w:p>
          <w:p w:rsidR="002F30A2" w:rsidRPr="00BA6316" w:rsidRDefault="002F30A2" w:rsidP="00A761E6">
            <w:pPr>
              <w:pStyle w:val="Checkboxtext"/>
              <w:numPr>
                <w:ilvl w:val="0"/>
                <w:numId w:val="19"/>
              </w:numPr>
              <w:ind w:left="482" w:hanging="302"/>
            </w:pPr>
            <w:r w:rsidRPr="00BA6316">
              <w:t>All proposed revisions to previously approved course outlines must be reviewed and approved by the division at least 30 days prior to implementation.</w:t>
            </w:r>
          </w:p>
          <w:p w:rsidR="002F30A2" w:rsidRPr="00DF3F1A" w:rsidRDefault="002F30A2" w:rsidP="00A761E6">
            <w:pPr>
              <w:pStyle w:val="Checkboxtext"/>
              <w:rPr>
                <w:rStyle w:val="Italic"/>
              </w:rPr>
            </w:pPr>
            <w:r w:rsidRPr="00BA6316">
              <w:t>Courses may be divided into short, independent courses so that a participant may receive credit for specific hours attended or completed. For example, a 12-hour course may be divided into four 3-hour courses. Students could attend or complete one course for three hours of credit, two for six hours of credit, etc. If the course is divided into short independent courses, submit a separate Educational Course Application for each part. If the course is a seminar or workshop</w:t>
            </w:r>
            <w:r>
              <w:t>,</w:t>
            </w:r>
            <w:r w:rsidRPr="00BA6316">
              <w:t xml:space="preserve"> a person must attend the </w:t>
            </w:r>
            <w:r w:rsidRPr="002F30A2">
              <w:t>entire</w:t>
            </w:r>
            <w:r w:rsidRPr="00BA6316">
              <w:t xml:space="preserve"> course approved for </w:t>
            </w:r>
            <w:r>
              <w:t xml:space="preserve">the </w:t>
            </w:r>
            <w:r w:rsidRPr="00BA6316">
              <w:t>specific hours of credit, not arriving late or leaving early.</w:t>
            </w:r>
          </w:p>
        </w:tc>
      </w:tr>
    </w:tbl>
    <w:p w:rsidR="002F30A2" w:rsidRDefault="002F30A2" w:rsidP="002F30A2">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68"/>
      </w:tblGrid>
      <w:tr w:rsidR="002F30A2" w:rsidRPr="004F434A" w:rsidTr="002F30A2">
        <w:trPr>
          <w:cantSplit/>
          <w:trHeight w:val="288"/>
        </w:trPr>
        <w:tc>
          <w:tcPr>
            <w:tcW w:w="11341" w:type="dxa"/>
            <w:tcBorders>
              <w:bottom w:val="single" w:sz="4" w:space="0" w:color="auto"/>
            </w:tcBorders>
            <w:shd w:val="clear" w:color="auto" w:fill="000000"/>
            <w:noWrap/>
            <w:vAlign w:val="bottom"/>
          </w:tcPr>
          <w:p w:rsidR="002F30A2" w:rsidRPr="002F30A2" w:rsidRDefault="002F30A2" w:rsidP="002F30A2">
            <w:pPr>
              <w:pStyle w:val="Sectiontitle"/>
            </w:pPr>
            <w:r w:rsidRPr="002F30A2">
              <w:br w:type="page"/>
            </w:r>
            <w:r w:rsidRPr="002F30A2">
              <w:br w:type="page"/>
              <w:t>RESPONSIBILITIES OF COURSE PROVIDER</w:t>
            </w:r>
          </w:p>
        </w:tc>
      </w:tr>
      <w:tr w:rsidR="002F30A2" w:rsidRPr="004F434A" w:rsidTr="00E37075">
        <w:trPr>
          <w:cantSplit/>
          <w:trHeight w:val="1070"/>
        </w:trPr>
        <w:tc>
          <w:tcPr>
            <w:tcW w:w="11341" w:type="dxa"/>
            <w:tcBorders>
              <w:bottom w:val="single" w:sz="4" w:space="0" w:color="auto"/>
            </w:tcBorders>
            <w:shd w:val="clear" w:color="auto" w:fill="auto"/>
            <w:noWrap/>
          </w:tcPr>
          <w:p w:rsidR="00026ADA" w:rsidRPr="002F30A2" w:rsidRDefault="00026ADA" w:rsidP="00A761E6">
            <w:pPr>
              <w:pStyle w:val="Checkboxtext"/>
            </w:pPr>
            <w:r w:rsidRPr="002F30A2">
              <w:t>Course providers shall maintain an attendance record of those individuals who have completed the course for at least three years from the date the course was held. The attendance record shall include the course name, the course identification number, the date the course was held, the name of each attendee, and the attendee’s complete certification number (obtained from their certification card).</w:t>
            </w:r>
          </w:p>
          <w:p w:rsidR="002F30A2" w:rsidRDefault="00026ADA" w:rsidP="00E37075">
            <w:pPr>
              <w:pStyle w:val="Checkboxtext"/>
            </w:pPr>
            <w:r w:rsidRPr="002F30A2">
              <w:rPr>
                <w:rStyle w:val="Italic"/>
              </w:rPr>
              <w:t xml:space="preserve">Course providers are required </w:t>
            </w:r>
            <w:r w:rsidRPr="00EE06FB">
              <w:rPr>
                <w:rStyle w:val="Italic"/>
              </w:rPr>
              <w:t xml:space="preserve">to </w:t>
            </w:r>
            <w:r w:rsidR="00463A81" w:rsidRPr="00EE06FB">
              <w:rPr>
                <w:rStyle w:val="Italic"/>
              </w:rPr>
              <w:t>report continuing education credits to DATCP within 10 days</w:t>
            </w:r>
            <w:r w:rsidRPr="002F30A2">
              <w:rPr>
                <w:rStyle w:val="Italic"/>
              </w:rPr>
              <w:t xml:space="preserve"> of completion of the course.</w:t>
            </w:r>
            <w:r w:rsidR="00E37075">
              <w:t xml:space="preserve"> </w:t>
            </w:r>
          </w:p>
          <w:p w:rsidR="00E37075" w:rsidRPr="002F30A2" w:rsidRDefault="00E37075" w:rsidP="00E37075">
            <w:pPr>
              <w:pStyle w:val="Checkboxtext"/>
            </w:pPr>
          </w:p>
        </w:tc>
      </w:tr>
    </w:tbl>
    <w:p w:rsidR="002F30A2" w:rsidRDefault="002F30A2" w:rsidP="002F30A2">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68"/>
      </w:tblGrid>
      <w:tr w:rsidR="002F30A2" w:rsidRPr="004F434A" w:rsidTr="00A761E6">
        <w:trPr>
          <w:cantSplit/>
          <w:trHeight w:val="216"/>
        </w:trPr>
        <w:tc>
          <w:tcPr>
            <w:tcW w:w="11341" w:type="dxa"/>
            <w:tcBorders>
              <w:bottom w:val="single" w:sz="4" w:space="0" w:color="auto"/>
            </w:tcBorders>
            <w:shd w:val="clear" w:color="auto" w:fill="000000"/>
            <w:noWrap/>
            <w:vAlign w:val="bottom"/>
          </w:tcPr>
          <w:p w:rsidR="002F30A2" w:rsidRPr="00026ADA" w:rsidRDefault="00026ADA" w:rsidP="00026ADA">
            <w:pPr>
              <w:pStyle w:val="Sectiontitle"/>
            </w:pPr>
            <w:r w:rsidRPr="00026ADA">
              <w:br w:type="page"/>
            </w:r>
            <w:r w:rsidRPr="00026ADA">
              <w:br w:type="page"/>
              <w:t>APPROVED COURSES</w:t>
            </w:r>
          </w:p>
        </w:tc>
      </w:tr>
      <w:tr w:rsidR="002F30A2" w:rsidRPr="004F434A" w:rsidTr="00A761E6">
        <w:trPr>
          <w:cantSplit/>
          <w:trHeight w:val="2915"/>
        </w:trPr>
        <w:tc>
          <w:tcPr>
            <w:tcW w:w="11341" w:type="dxa"/>
            <w:tcBorders>
              <w:bottom w:val="single" w:sz="4" w:space="0" w:color="auto"/>
            </w:tcBorders>
            <w:shd w:val="clear" w:color="auto" w:fill="auto"/>
            <w:noWrap/>
          </w:tcPr>
          <w:p w:rsidR="00026ADA" w:rsidRPr="00026ADA" w:rsidRDefault="00026ADA" w:rsidP="00A761E6">
            <w:pPr>
              <w:pStyle w:val="Checkboxtext"/>
            </w:pPr>
            <w:r w:rsidRPr="00026ADA">
              <w:t xml:space="preserve">When the course is approved, a letter will be sent to the course provider that will contain the following: the hours of approved credit; the certifications to which the hours of approved credit apply; the expiration date of the course approval; and a course identification number. </w:t>
            </w:r>
          </w:p>
          <w:p w:rsidR="00026ADA" w:rsidRPr="00026ADA" w:rsidRDefault="00026ADA" w:rsidP="00A761E6">
            <w:pPr>
              <w:pStyle w:val="Checkboxtext"/>
            </w:pPr>
            <w:r w:rsidRPr="00026ADA">
              <w:t xml:space="preserve">The division may specify different numbers of hours of approved credit for different certifications. It is recommended that hours of credit for the specific certifications be included in advertising for the course. If the course is a seminar, the hours of credit for specific certifications included should be posted at the site where the course will be taught. The division may make advertising or promotion available to the course provider in an appropriate division publication. Please e-mail inquiries or the application to: </w:t>
            </w:r>
            <w:hyperlink r:id="rId15" w:history="1">
              <w:r w:rsidRPr="00026ADA">
                <w:rPr>
                  <w:rStyle w:val="HyperlinkBlue"/>
                </w:rPr>
                <w:t>DATCPWeightsandMeasures@wisconsin.gov</w:t>
              </w:r>
            </w:hyperlink>
            <w:r w:rsidR="00EE06FB">
              <w:t xml:space="preserve">.  </w:t>
            </w:r>
            <w:r w:rsidRPr="00026ADA">
              <w:t xml:space="preserve">If a course approval is not renewed and is held after the expiration date of the course approval, people who attend or complete the course after the expiration date will not receive continuing education credit. </w:t>
            </w:r>
          </w:p>
          <w:p w:rsidR="002F30A2" w:rsidRPr="002F30A2" w:rsidRDefault="00026ADA" w:rsidP="00A761E6">
            <w:pPr>
              <w:pStyle w:val="Checkboxtext"/>
            </w:pPr>
            <w:r w:rsidRPr="00026ADA">
              <w:t>The division may rescind an approval of an education course for any of the following reasons: false statements made in application, misrepresentation in application, misrepresentation or false statements in course content, falsification of attendance records. The division may rescind an approval of a course at any time, but not less than 30 days prior to the date the course is scheduled to be held.</w:t>
            </w:r>
          </w:p>
        </w:tc>
      </w:tr>
    </w:tbl>
    <w:p w:rsidR="002F30A2" w:rsidRDefault="002F30A2" w:rsidP="002F30A2">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4561"/>
        <w:gridCol w:w="4560"/>
        <w:gridCol w:w="2147"/>
      </w:tblGrid>
      <w:tr w:rsidR="00C7152A" w:rsidRPr="004F434A" w:rsidTr="00026ADA">
        <w:trPr>
          <w:cantSplit/>
          <w:trHeight w:val="216"/>
        </w:trPr>
        <w:tc>
          <w:tcPr>
            <w:tcW w:w="11341" w:type="dxa"/>
            <w:gridSpan w:val="3"/>
            <w:tcBorders>
              <w:bottom w:val="single" w:sz="4" w:space="0" w:color="auto"/>
            </w:tcBorders>
            <w:shd w:val="clear" w:color="auto" w:fill="000000"/>
            <w:noWrap/>
            <w:vAlign w:val="bottom"/>
          </w:tcPr>
          <w:p w:rsidR="00C7152A" w:rsidRPr="00677057" w:rsidRDefault="00C7152A" w:rsidP="00387E5A">
            <w:pPr>
              <w:pStyle w:val="Sectiontitle"/>
            </w:pPr>
            <w:r>
              <w:rPr>
                <w:rFonts w:ascii="Calibri" w:hAnsi="Calibri"/>
                <w:sz w:val="22"/>
                <w:szCs w:val="22"/>
              </w:rPr>
              <w:br w:type="page"/>
            </w:r>
            <w:r>
              <w:rPr>
                <w:rFonts w:ascii="Calibri" w:hAnsi="Calibri"/>
                <w:sz w:val="22"/>
                <w:szCs w:val="22"/>
              </w:rPr>
              <w:br w:type="page"/>
            </w:r>
            <w:r w:rsidR="00283B91">
              <w:t>ACKNOWLEDGEMENT</w:t>
            </w:r>
          </w:p>
        </w:tc>
      </w:tr>
      <w:tr w:rsidR="00DC21FB" w:rsidRPr="004F434A" w:rsidTr="00A761E6">
        <w:trPr>
          <w:cantSplit/>
          <w:trHeight w:val="1440"/>
        </w:trPr>
        <w:tc>
          <w:tcPr>
            <w:tcW w:w="11341" w:type="dxa"/>
            <w:gridSpan w:val="3"/>
            <w:tcBorders>
              <w:bottom w:val="nil"/>
            </w:tcBorders>
            <w:shd w:val="clear" w:color="auto" w:fill="auto"/>
            <w:noWrap/>
            <w:vAlign w:val="bottom"/>
          </w:tcPr>
          <w:p w:rsidR="00DF3F1A" w:rsidRPr="00DF3F1A" w:rsidRDefault="00DF3F1A" w:rsidP="00A761E6">
            <w:pPr>
              <w:pStyle w:val="Checkboxtext"/>
            </w:pPr>
            <w:r w:rsidRPr="00DF3F1A">
              <w:t xml:space="preserve">By signing below, the applicant certifies that all information provided on this application is true, accurate and that the registration requirements are met.  </w:t>
            </w:r>
          </w:p>
          <w:p w:rsidR="00DC21FB" w:rsidRPr="00026ADA" w:rsidRDefault="00DF3F1A" w:rsidP="00A761E6">
            <w:pPr>
              <w:pStyle w:val="Checkboxtext"/>
              <w:rPr>
                <w:rStyle w:val="Italic"/>
                <w:i w:val="0"/>
              </w:rPr>
            </w:pPr>
            <w:r w:rsidRPr="00986F60">
              <w:rPr>
                <w:rStyle w:val="Boldchar"/>
              </w:rPr>
              <w:t>Notice:</w:t>
            </w:r>
            <w:r w:rsidRPr="00DF3F1A">
              <w:t xml:space="preserve">  </w:t>
            </w:r>
            <w:r w:rsidR="00026ADA" w:rsidRPr="00C61B20">
              <w:t xml:space="preserve">Information including personally identifiable information collected may be used for participation surveys, eligibility for approvals, law enforcement (including child support and tax delinquency enforcement) purpose, other secondary purposes and purposes other than that for which it was originally collected. </w:t>
            </w:r>
            <w:r w:rsidR="00026ADA" w:rsidRPr="00026ADA">
              <w:rPr>
                <w:rStyle w:val="Italic"/>
              </w:rPr>
              <w:t>(sec. 15.04(1)(m), Wis. Stats.).</w:t>
            </w:r>
            <w:r w:rsidR="00026ADA" w:rsidRPr="00C61B20">
              <w:t xml:space="preserve">  The Department may also provide this information to requesters pursuant to Wisconsin’s open records law, </w:t>
            </w:r>
            <w:r w:rsidR="00026ADA" w:rsidRPr="00026ADA">
              <w:rPr>
                <w:rStyle w:val="Italic"/>
              </w:rPr>
              <w:t>ss. 19.31-19.39, Wis. Stats.</w:t>
            </w:r>
          </w:p>
        </w:tc>
      </w:tr>
      <w:tr w:rsidR="00DC21FB" w:rsidRPr="004F434A" w:rsidTr="00026ADA">
        <w:trPr>
          <w:cantSplit/>
          <w:trHeight w:val="576"/>
        </w:trPr>
        <w:tc>
          <w:tcPr>
            <w:tcW w:w="4590" w:type="dxa"/>
            <w:tcBorders>
              <w:top w:val="nil"/>
              <w:bottom w:val="nil"/>
              <w:right w:val="nil"/>
            </w:tcBorders>
            <w:shd w:val="clear" w:color="auto" w:fill="auto"/>
            <w:noWrap/>
            <w:vAlign w:val="bottom"/>
          </w:tcPr>
          <w:p w:rsidR="00DC21FB" w:rsidRPr="00677057" w:rsidRDefault="00DC21FB" w:rsidP="00DC21FB">
            <w:pPr>
              <w:pStyle w:val="Fillintext10pt"/>
              <w:tabs>
                <w:tab w:val="right" w:leader="underscore" w:pos="4412"/>
              </w:tabs>
            </w:pPr>
            <w:r>
              <w:tab/>
            </w:r>
          </w:p>
        </w:tc>
        <w:tc>
          <w:tcPr>
            <w:tcW w:w="4590" w:type="dxa"/>
            <w:tcBorders>
              <w:top w:val="nil"/>
              <w:left w:val="nil"/>
              <w:bottom w:val="nil"/>
              <w:right w:val="nil"/>
            </w:tcBorders>
            <w:shd w:val="clear" w:color="auto" w:fill="auto"/>
            <w:vAlign w:val="bottom"/>
          </w:tcPr>
          <w:p w:rsidR="00DC21FB" w:rsidRPr="00677057" w:rsidRDefault="00DC21FB" w:rsidP="00DC21FB">
            <w:pPr>
              <w:pStyle w:val="Fillintext10pt"/>
              <w:tabs>
                <w:tab w:val="right" w:leader="underscore" w:pos="4406"/>
              </w:tabs>
            </w:pPr>
            <w:r>
              <w:tab/>
            </w:r>
          </w:p>
        </w:tc>
        <w:tc>
          <w:tcPr>
            <w:tcW w:w="2161" w:type="dxa"/>
            <w:tcBorders>
              <w:top w:val="nil"/>
              <w:left w:val="nil"/>
              <w:bottom w:val="nil"/>
            </w:tcBorders>
            <w:shd w:val="clear" w:color="auto" w:fill="auto"/>
            <w:vAlign w:val="bottom"/>
          </w:tcPr>
          <w:p w:rsidR="00DC21FB" w:rsidRPr="00677057" w:rsidRDefault="00DC21FB" w:rsidP="00DC21FB">
            <w:pPr>
              <w:pStyle w:val="Fillintext10pt"/>
              <w:tabs>
                <w:tab w:val="right" w:leader="underscore" w:pos="1922"/>
              </w:tabs>
            </w:pPr>
            <w:r>
              <w:tab/>
            </w:r>
          </w:p>
        </w:tc>
      </w:tr>
      <w:tr w:rsidR="00DC21FB" w:rsidRPr="004F434A" w:rsidTr="00026ADA">
        <w:trPr>
          <w:cantSplit/>
          <w:trHeight w:hRule="exact" w:val="288"/>
        </w:trPr>
        <w:tc>
          <w:tcPr>
            <w:tcW w:w="4590" w:type="dxa"/>
            <w:tcBorders>
              <w:top w:val="nil"/>
              <w:right w:val="nil"/>
            </w:tcBorders>
            <w:shd w:val="clear" w:color="auto" w:fill="auto"/>
            <w:noWrap/>
          </w:tcPr>
          <w:p w:rsidR="00DC21FB" w:rsidRPr="00DC21FB" w:rsidRDefault="00DC21FB" w:rsidP="0011526D">
            <w:pPr>
              <w:pStyle w:val="Body10pt"/>
              <w:rPr>
                <w:rStyle w:val="Boxtext6pt"/>
              </w:rPr>
            </w:pPr>
            <w:r w:rsidRPr="00DC21FB">
              <w:rPr>
                <w:rStyle w:val="Boxtext6pt"/>
              </w:rPr>
              <w:t>PRINT NAME OF APPLICANT</w:t>
            </w:r>
          </w:p>
        </w:tc>
        <w:tc>
          <w:tcPr>
            <w:tcW w:w="4590" w:type="dxa"/>
            <w:tcBorders>
              <w:top w:val="nil"/>
              <w:left w:val="nil"/>
              <w:right w:val="nil"/>
            </w:tcBorders>
            <w:shd w:val="clear" w:color="auto" w:fill="auto"/>
          </w:tcPr>
          <w:p w:rsidR="00DC21FB" w:rsidRPr="00DC21FB" w:rsidRDefault="00DC21FB" w:rsidP="0011526D">
            <w:pPr>
              <w:pStyle w:val="Body10pt"/>
              <w:rPr>
                <w:rStyle w:val="Boxtext6pt"/>
              </w:rPr>
            </w:pPr>
            <w:r w:rsidRPr="00DC21FB">
              <w:rPr>
                <w:rStyle w:val="Boxtext6pt"/>
              </w:rPr>
              <w:t>SIGNATURE OF APPLICANT</w:t>
            </w:r>
            <w:r w:rsidR="00DF3F1A">
              <w:rPr>
                <w:rStyle w:val="Boxtext6pt"/>
              </w:rPr>
              <w:t>/REPRESENTATIVE</w:t>
            </w:r>
          </w:p>
        </w:tc>
        <w:tc>
          <w:tcPr>
            <w:tcW w:w="2161" w:type="dxa"/>
            <w:tcBorders>
              <w:top w:val="nil"/>
              <w:left w:val="nil"/>
            </w:tcBorders>
            <w:shd w:val="clear" w:color="auto" w:fill="auto"/>
          </w:tcPr>
          <w:p w:rsidR="00DC21FB" w:rsidRPr="00DC21FB" w:rsidRDefault="00DC21FB" w:rsidP="0011526D">
            <w:pPr>
              <w:pStyle w:val="Body10pt"/>
              <w:rPr>
                <w:rStyle w:val="Boxtext6pt"/>
              </w:rPr>
            </w:pPr>
            <w:r w:rsidRPr="00DC21FB">
              <w:rPr>
                <w:rStyle w:val="Boxtext6pt"/>
              </w:rPr>
              <w:t>DATE</w:t>
            </w:r>
            <w:r w:rsidR="00347B7B">
              <w:rPr>
                <w:rStyle w:val="Boxtext6pt"/>
              </w:rPr>
              <w:t xml:space="preserve"> (MM/DD/YYYY)</w:t>
            </w:r>
          </w:p>
        </w:tc>
      </w:tr>
    </w:tbl>
    <w:p w:rsidR="00C7152A" w:rsidRDefault="00C7152A" w:rsidP="00026ADA">
      <w:pPr>
        <w:pStyle w:val="Tablespacer4pt"/>
        <w:rPr>
          <w:rStyle w:val="Fillintext10ptChar"/>
          <w:b/>
          <w:u w:val="single"/>
        </w:rPr>
      </w:pPr>
    </w:p>
    <w:p w:rsidR="00463A81" w:rsidRDefault="00463A81" w:rsidP="00026ADA">
      <w:pPr>
        <w:pStyle w:val="Tablespacer4pt"/>
        <w:rPr>
          <w:rStyle w:val="Fillintext10ptChar"/>
          <w:b/>
          <w:u w:val="single"/>
        </w:rPr>
      </w:pPr>
    </w:p>
    <w:p w:rsidR="00463A81" w:rsidRDefault="00463A81" w:rsidP="00026ADA">
      <w:pPr>
        <w:pStyle w:val="Tablespacer4pt"/>
        <w:rPr>
          <w:rStyle w:val="Fillintext10ptChar"/>
          <w:b/>
          <w:u w:val="single"/>
        </w:rPr>
      </w:pPr>
    </w:p>
    <w:p w:rsidR="00463A81" w:rsidRDefault="00463A81" w:rsidP="00026ADA">
      <w:pPr>
        <w:pStyle w:val="Tablespacer4pt"/>
        <w:rPr>
          <w:rStyle w:val="Fillintext10ptChar"/>
          <w:b/>
          <w:u w:val="single"/>
        </w:rPr>
      </w:pPr>
    </w:p>
    <w:p w:rsidR="00463A81" w:rsidRPr="00460FEB" w:rsidRDefault="00463A81" w:rsidP="00026ADA">
      <w:pPr>
        <w:pStyle w:val="Tablespacer4pt"/>
        <w:rPr>
          <w:rStyle w:val="Fillintext10ptChar"/>
          <w:b/>
          <w:u w:val="single"/>
        </w:rPr>
      </w:pPr>
    </w:p>
    <w:sectPr w:rsidR="00463A81" w:rsidRPr="00460FEB" w:rsidSect="008130B0">
      <w:pgSz w:w="12240" w:h="15840" w:code="1"/>
      <w:pgMar w:top="360" w:right="432" w:bottom="360" w:left="432"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BC2" w:rsidRDefault="00000BC2" w:rsidP="008130B0">
      <w:pPr>
        <w:spacing w:after="0" w:line="240" w:lineRule="auto"/>
      </w:pPr>
      <w:r>
        <w:separator/>
      </w:r>
    </w:p>
    <w:p w:rsidR="00000BC2" w:rsidRDefault="00000BC2"/>
  </w:endnote>
  <w:endnote w:type="continuationSeparator" w:id="0">
    <w:p w:rsidR="00000BC2" w:rsidRDefault="00000BC2" w:rsidP="008130B0">
      <w:pPr>
        <w:spacing w:after="0" w:line="240" w:lineRule="auto"/>
      </w:pPr>
      <w:r>
        <w:continuationSeparator/>
      </w:r>
    </w:p>
    <w:p w:rsidR="00000BC2" w:rsidRDefault="00000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0B0" w:rsidRPr="008130B0" w:rsidRDefault="002D252D" w:rsidP="002D252D">
    <w:pPr>
      <w:pStyle w:val="Boxtext7pt"/>
      <w:jc w:val="center"/>
    </w:pPr>
    <w:r>
      <w:t xml:space="preserve">Page </w:t>
    </w:r>
    <w:r>
      <w:rPr>
        <w:sz w:val="24"/>
      </w:rPr>
      <w:fldChar w:fldCharType="begin"/>
    </w:r>
    <w:r>
      <w:instrText xml:space="preserve"> PAGE </w:instrText>
    </w:r>
    <w:r>
      <w:rPr>
        <w:sz w:val="24"/>
      </w:rPr>
      <w:fldChar w:fldCharType="separate"/>
    </w:r>
    <w:r w:rsidR="004C5F73">
      <w:rPr>
        <w:noProof/>
      </w:rPr>
      <w:t>1</w:t>
    </w:r>
    <w:r>
      <w:rPr>
        <w:sz w:val="24"/>
      </w:rPr>
      <w:fldChar w:fldCharType="end"/>
    </w:r>
    <w:r>
      <w:t xml:space="preserve"> of </w:t>
    </w:r>
    <w:fldSimple w:instr=" NUMPAGES  ">
      <w:r w:rsidR="004C5F73">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BC2" w:rsidRDefault="00000BC2" w:rsidP="008130B0">
      <w:pPr>
        <w:spacing w:after="0" w:line="240" w:lineRule="auto"/>
      </w:pPr>
      <w:r>
        <w:separator/>
      </w:r>
    </w:p>
    <w:p w:rsidR="00000BC2" w:rsidRDefault="00000BC2"/>
  </w:footnote>
  <w:footnote w:type="continuationSeparator" w:id="0">
    <w:p w:rsidR="00000BC2" w:rsidRDefault="00000BC2" w:rsidP="008130B0">
      <w:pPr>
        <w:spacing w:after="0" w:line="240" w:lineRule="auto"/>
      </w:pPr>
      <w:r>
        <w:continuationSeparator/>
      </w:r>
    </w:p>
    <w:p w:rsidR="00000BC2" w:rsidRDefault="00000B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B03BF"/>
    <w:multiLevelType w:val="hybridMultilevel"/>
    <w:tmpl w:val="B50AC3FE"/>
    <w:lvl w:ilvl="0" w:tplc="5A9C80A6">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A96D99"/>
    <w:multiLevelType w:val="hybridMultilevel"/>
    <w:tmpl w:val="B4023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B2A8A"/>
    <w:multiLevelType w:val="hybridMultilevel"/>
    <w:tmpl w:val="309E825A"/>
    <w:lvl w:ilvl="0" w:tplc="0A98DD78">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7D6D09"/>
    <w:multiLevelType w:val="hybridMultilevel"/>
    <w:tmpl w:val="AEE4ECE0"/>
    <w:lvl w:ilvl="0" w:tplc="E636690C">
      <w:start w:val="1"/>
      <w:numFmt w:val="bullet"/>
      <w:pStyle w:val="Bullets"/>
      <w:lvlText w:val=""/>
      <w:lvlJc w:val="left"/>
      <w:pPr>
        <w:ind w:left="720" w:hanging="360"/>
      </w:pPr>
      <w:rPr>
        <w:rFonts w:ascii="Symbol" w:hAnsi="Symbol" w:hint="default"/>
        <w:b/>
        <w:i w:val="0"/>
        <w:spacing w:val="0"/>
        <w:w w:val="100"/>
        <w:position w:val="-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AA5E68"/>
    <w:multiLevelType w:val="hybridMultilevel"/>
    <w:tmpl w:val="00E0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A63421"/>
    <w:multiLevelType w:val="hybridMultilevel"/>
    <w:tmpl w:val="03FE7444"/>
    <w:lvl w:ilvl="0" w:tplc="5A9C80A6">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7BF947F7"/>
    <w:multiLevelType w:val="hybridMultilevel"/>
    <w:tmpl w:val="09321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3"/>
  </w:num>
  <w:num w:numId="14">
    <w:abstractNumId w:val="18"/>
  </w:num>
  <w:num w:numId="15">
    <w:abstractNumId w:val="14"/>
  </w:num>
  <w:num w:numId="16">
    <w:abstractNumId w:val="16"/>
  </w:num>
  <w:num w:numId="17">
    <w:abstractNumId w:val="10"/>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T16ZXEEIOKsLbjDw5pNSwJKkXVCU3GU2dWpHo+ThnnPBIpXiP3CAlTQ2oIS51o3CRWLLWFHFW+w30Fu6Cu8Lzw==" w:salt="Ctk2QOcwHlCgK/q+xe7OnA=="/>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4B"/>
    <w:rsid w:val="00000BC2"/>
    <w:rsid w:val="000069DD"/>
    <w:rsid w:val="0001604B"/>
    <w:rsid w:val="00022B7B"/>
    <w:rsid w:val="000240BB"/>
    <w:rsid w:val="00026ADA"/>
    <w:rsid w:val="00036481"/>
    <w:rsid w:val="0003687D"/>
    <w:rsid w:val="00051AF2"/>
    <w:rsid w:val="00070C5B"/>
    <w:rsid w:val="0007739C"/>
    <w:rsid w:val="000806C6"/>
    <w:rsid w:val="00087581"/>
    <w:rsid w:val="000C3F99"/>
    <w:rsid w:val="000D01D4"/>
    <w:rsid w:val="000D068E"/>
    <w:rsid w:val="000D304E"/>
    <w:rsid w:val="000F1C79"/>
    <w:rsid w:val="000F5BCD"/>
    <w:rsid w:val="001021DD"/>
    <w:rsid w:val="00106524"/>
    <w:rsid w:val="001114A5"/>
    <w:rsid w:val="00113A04"/>
    <w:rsid w:val="0011526D"/>
    <w:rsid w:val="001226BF"/>
    <w:rsid w:val="001323F9"/>
    <w:rsid w:val="001427A9"/>
    <w:rsid w:val="00145DC4"/>
    <w:rsid w:val="00146465"/>
    <w:rsid w:val="001505FF"/>
    <w:rsid w:val="00154BEE"/>
    <w:rsid w:val="00155E2E"/>
    <w:rsid w:val="00187424"/>
    <w:rsid w:val="00194C68"/>
    <w:rsid w:val="001C1B45"/>
    <w:rsid w:val="001D4772"/>
    <w:rsid w:val="001D4A54"/>
    <w:rsid w:val="001D50D0"/>
    <w:rsid w:val="001F280B"/>
    <w:rsid w:val="00201862"/>
    <w:rsid w:val="002036C3"/>
    <w:rsid w:val="00247D6A"/>
    <w:rsid w:val="00260EBB"/>
    <w:rsid w:val="00261736"/>
    <w:rsid w:val="002670C0"/>
    <w:rsid w:val="002711AE"/>
    <w:rsid w:val="002715C9"/>
    <w:rsid w:val="002750ED"/>
    <w:rsid w:val="002778C7"/>
    <w:rsid w:val="002805F6"/>
    <w:rsid w:val="00283440"/>
    <w:rsid w:val="00283B91"/>
    <w:rsid w:val="00296AD4"/>
    <w:rsid w:val="002A1F8C"/>
    <w:rsid w:val="002A2783"/>
    <w:rsid w:val="002B3B3D"/>
    <w:rsid w:val="002B3D31"/>
    <w:rsid w:val="002C435D"/>
    <w:rsid w:val="002D252D"/>
    <w:rsid w:val="002E0A5A"/>
    <w:rsid w:val="002E4CD4"/>
    <w:rsid w:val="002F30A2"/>
    <w:rsid w:val="002F650B"/>
    <w:rsid w:val="003067C1"/>
    <w:rsid w:val="00347B7B"/>
    <w:rsid w:val="0035781B"/>
    <w:rsid w:val="0036361B"/>
    <w:rsid w:val="00364613"/>
    <w:rsid w:val="0038146B"/>
    <w:rsid w:val="00387E5A"/>
    <w:rsid w:val="00390616"/>
    <w:rsid w:val="003A28C0"/>
    <w:rsid w:val="003A3D38"/>
    <w:rsid w:val="003A797D"/>
    <w:rsid w:val="003A7F39"/>
    <w:rsid w:val="003C1395"/>
    <w:rsid w:val="003E0CE5"/>
    <w:rsid w:val="003E2555"/>
    <w:rsid w:val="003E37EF"/>
    <w:rsid w:val="003F7F3C"/>
    <w:rsid w:val="004000CF"/>
    <w:rsid w:val="00404C2C"/>
    <w:rsid w:val="00415488"/>
    <w:rsid w:val="00435C28"/>
    <w:rsid w:val="00460B4D"/>
    <w:rsid w:val="00460FEB"/>
    <w:rsid w:val="00463A81"/>
    <w:rsid w:val="00485B78"/>
    <w:rsid w:val="00487F58"/>
    <w:rsid w:val="00492970"/>
    <w:rsid w:val="004948F5"/>
    <w:rsid w:val="004A05EE"/>
    <w:rsid w:val="004A62C8"/>
    <w:rsid w:val="004A740C"/>
    <w:rsid w:val="004B2620"/>
    <w:rsid w:val="004C0283"/>
    <w:rsid w:val="004C5F73"/>
    <w:rsid w:val="004C7626"/>
    <w:rsid w:val="004F434A"/>
    <w:rsid w:val="00522DFF"/>
    <w:rsid w:val="00524FF9"/>
    <w:rsid w:val="005256E9"/>
    <w:rsid w:val="0053438E"/>
    <w:rsid w:val="00535BDD"/>
    <w:rsid w:val="005378F7"/>
    <w:rsid w:val="00540C86"/>
    <w:rsid w:val="00550AE7"/>
    <w:rsid w:val="00560933"/>
    <w:rsid w:val="00562EA2"/>
    <w:rsid w:val="00572ED0"/>
    <w:rsid w:val="005774E5"/>
    <w:rsid w:val="00577596"/>
    <w:rsid w:val="005907F4"/>
    <w:rsid w:val="00596038"/>
    <w:rsid w:val="005A09F4"/>
    <w:rsid w:val="005A495D"/>
    <w:rsid w:val="005A5E48"/>
    <w:rsid w:val="005B06C1"/>
    <w:rsid w:val="005B2FD8"/>
    <w:rsid w:val="005D1396"/>
    <w:rsid w:val="005E2F45"/>
    <w:rsid w:val="005E345B"/>
    <w:rsid w:val="005F056B"/>
    <w:rsid w:val="005F0D9C"/>
    <w:rsid w:val="005F2F35"/>
    <w:rsid w:val="005F4574"/>
    <w:rsid w:val="0060531B"/>
    <w:rsid w:val="00606A47"/>
    <w:rsid w:val="00612156"/>
    <w:rsid w:val="00617561"/>
    <w:rsid w:val="006218E2"/>
    <w:rsid w:val="00624F29"/>
    <w:rsid w:val="00636E04"/>
    <w:rsid w:val="00651914"/>
    <w:rsid w:val="00664D8A"/>
    <w:rsid w:val="00664FE3"/>
    <w:rsid w:val="00677057"/>
    <w:rsid w:val="006801DC"/>
    <w:rsid w:val="00683683"/>
    <w:rsid w:val="006B22AA"/>
    <w:rsid w:val="006B65AB"/>
    <w:rsid w:val="006D137E"/>
    <w:rsid w:val="006D2D07"/>
    <w:rsid w:val="006E0509"/>
    <w:rsid w:val="006F5142"/>
    <w:rsid w:val="0070048B"/>
    <w:rsid w:val="00701267"/>
    <w:rsid w:val="007054C0"/>
    <w:rsid w:val="007125BB"/>
    <w:rsid w:val="00740372"/>
    <w:rsid w:val="00745A44"/>
    <w:rsid w:val="00746CFD"/>
    <w:rsid w:val="00754625"/>
    <w:rsid w:val="0076110B"/>
    <w:rsid w:val="007631F3"/>
    <w:rsid w:val="00774C59"/>
    <w:rsid w:val="00775254"/>
    <w:rsid w:val="007B5089"/>
    <w:rsid w:val="007C3CB5"/>
    <w:rsid w:val="007D2650"/>
    <w:rsid w:val="007D397F"/>
    <w:rsid w:val="007D3CEA"/>
    <w:rsid w:val="007D6EA1"/>
    <w:rsid w:val="008017DF"/>
    <w:rsid w:val="0080298B"/>
    <w:rsid w:val="00802ABF"/>
    <w:rsid w:val="008057CC"/>
    <w:rsid w:val="0081275B"/>
    <w:rsid w:val="008130B0"/>
    <w:rsid w:val="0081545C"/>
    <w:rsid w:val="0082202C"/>
    <w:rsid w:val="008349AD"/>
    <w:rsid w:val="0084224E"/>
    <w:rsid w:val="00842D5C"/>
    <w:rsid w:val="008544EA"/>
    <w:rsid w:val="00854E44"/>
    <w:rsid w:val="00856D7B"/>
    <w:rsid w:val="00883D84"/>
    <w:rsid w:val="00887C30"/>
    <w:rsid w:val="00887E60"/>
    <w:rsid w:val="008A3197"/>
    <w:rsid w:val="008A6871"/>
    <w:rsid w:val="008C3F7E"/>
    <w:rsid w:val="008D6B4B"/>
    <w:rsid w:val="00901BF6"/>
    <w:rsid w:val="009074A5"/>
    <w:rsid w:val="009442D5"/>
    <w:rsid w:val="00957D8E"/>
    <w:rsid w:val="009713EB"/>
    <w:rsid w:val="00975A74"/>
    <w:rsid w:val="00986F60"/>
    <w:rsid w:val="009902F2"/>
    <w:rsid w:val="00994CC9"/>
    <w:rsid w:val="00996680"/>
    <w:rsid w:val="009A2ADD"/>
    <w:rsid w:val="009A49E0"/>
    <w:rsid w:val="009A51D6"/>
    <w:rsid w:val="009A67EC"/>
    <w:rsid w:val="009B3628"/>
    <w:rsid w:val="009B370E"/>
    <w:rsid w:val="009B5C94"/>
    <w:rsid w:val="009B68B3"/>
    <w:rsid w:val="009C78D4"/>
    <w:rsid w:val="009D3603"/>
    <w:rsid w:val="009F0165"/>
    <w:rsid w:val="009F16D5"/>
    <w:rsid w:val="00A05E11"/>
    <w:rsid w:val="00A06C00"/>
    <w:rsid w:val="00A1000F"/>
    <w:rsid w:val="00A11414"/>
    <w:rsid w:val="00A1357B"/>
    <w:rsid w:val="00A16962"/>
    <w:rsid w:val="00A218E6"/>
    <w:rsid w:val="00A42185"/>
    <w:rsid w:val="00A458C0"/>
    <w:rsid w:val="00A4648F"/>
    <w:rsid w:val="00A578E5"/>
    <w:rsid w:val="00A761E6"/>
    <w:rsid w:val="00A77B8A"/>
    <w:rsid w:val="00A848D5"/>
    <w:rsid w:val="00AA034A"/>
    <w:rsid w:val="00AB7D62"/>
    <w:rsid w:val="00AC222C"/>
    <w:rsid w:val="00AD3277"/>
    <w:rsid w:val="00AE2CBB"/>
    <w:rsid w:val="00AE577F"/>
    <w:rsid w:val="00AF124D"/>
    <w:rsid w:val="00B001D5"/>
    <w:rsid w:val="00B10013"/>
    <w:rsid w:val="00B21E19"/>
    <w:rsid w:val="00B22F2E"/>
    <w:rsid w:val="00B2782E"/>
    <w:rsid w:val="00B373CE"/>
    <w:rsid w:val="00B42C8C"/>
    <w:rsid w:val="00B558B7"/>
    <w:rsid w:val="00B61596"/>
    <w:rsid w:val="00B81120"/>
    <w:rsid w:val="00B96E6E"/>
    <w:rsid w:val="00BA0212"/>
    <w:rsid w:val="00BB1383"/>
    <w:rsid w:val="00BC55CB"/>
    <w:rsid w:val="00BD3733"/>
    <w:rsid w:val="00BE161D"/>
    <w:rsid w:val="00BE546D"/>
    <w:rsid w:val="00BF2F83"/>
    <w:rsid w:val="00C01AAB"/>
    <w:rsid w:val="00C23145"/>
    <w:rsid w:val="00C25BE2"/>
    <w:rsid w:val="00C3434E"/>
    <w:rsid w:val="00C433E4"/>
    <w:rsid w:val="00C4553B"/>
    <w:rsid w:val="00C46B74"/>
    <w:rsid w:val="00C50004"/>
    <w:rsid w:val="00C7152A"/>
    <w:rsid w:val="00C8063D"/>
    <w:rsid w:val="00C91877"/>
    <w:rsid w:val="00CA095C"/>
    <w:rsid w:val="00CA72DA"/>
    <w:rsid w:val="00CB0B47"/>
    <w:rsid w:val="00CB1A20"/>
    <w:rsid w:val="00CB4B9B"/>
    <w:rsid w:val="00CC47A5"/>
    <w:rsid w:val="00CC47F6"/>
    <w:rsid w:val="00CC5649"/>
    <w:rsid w:val="00CD2EDE"/>
    <w:rsid w:val="00CD5F3D"/>
    <w:rsid w:val="00CE1356"/>
    <w:rsid w:val="00CE6E1F"/>
    <w:rsid w:val="00CF7AB7"/>
    <w:rsid w:val="00D01763"/>
    <w:rsid w:val="00D018B5"/>
    <w:rsid w:val="00D0484D"/>
    <w:rsid w:val="00D1453F"/>
    <w:rsid w:val="00D33D57"/>
    <w:rsid w:val="00D34376"/>
    <w:rsid w:val="00D44221"/>
    <w:rsid w:val="00D45D24"/>
    <w:rsid w:val="00D6290F"/>
    <w:rsid w:val="00D669BC"/>
    <w:rsid w:val="00D70F41"/>
    <w:rsid w:val="00D71200"/>
    <w:rsid w:val="00D80B14"/>
    <w:rsid w:val="00D81EFC"/>
    <w:rsid w:val="00D91FD4"/>
    <w:rsid w:val="00DB3742"/>
    <w:rsid w:val="00DC21FB"/>
    <w:rsid w:val="00DD0AE2"/>
    <w:rsid w:val="00DD33CA"/>
    <w:rsid w:val="00DD7353"/>
    <w:rsid w:val="00DE3F89"/>
    <w:rsid w:val="00DF3F1A"/>
    <w:rsid w:val="00E01D17"/>
    <w:rsid w:val="00E05983"/>
    <w:rsid w:val="00E11B8B"/>
    <w:rsid w:val="00E12F0A"/>
    <w:rsid w:val="00E224F4"/>
    <w:rsid w:val="00E37075"/>
    <w:rsid w:val="00E563F7"/>
    <w:rsid w:val="00E7486D"/>
    <w:rsid w:val="00E81DEB"/>
    <w:rsid w:val="00EA0F39"/>
    <w:rsid w:val="00EA5CAB"/>
    <w:rsid w:val="00EA6825"/>
    <w:rsid w:val="00ED1D57"/>
    <w:rsid w:val="00ED4912"/>
    <w:rsid w:val="00EE06FB"/>
    <w:rsid w:val="00EE17AF"/>
    <w:rsid w:val="00EE58EB"/>
    <w:rsid w:val="00EF0648"/>
    <w:rsid w:val="00EF610A"/>
    <w:rsid w:val="00EF6CCD"/>
    <w:rsid w:val="00EF7548"/>
    <w:rsid w:val="00F04896"/>
    <w:rsid w:val="00F2761A"/>
    <w:rsid w:val="00F308CE"/>
    <w:rsid w:val="00F43782"/>
    <w:rsid w:val="00F47845"/>
    <w:rsid w:val="00F50C49"/>
    <w:rsid w:val="00F664E1"/>
    <w:rsid w:val="00F85ED0"/>
    <w:rsid w:val="00F8649C"/>
    <w:rsid w:val="00F97952"/>
    <w:rsid w:val="00FC0771"/>
    <w:rsid w:val="00FC14CE"/>
    <w:rsid w:val="00FC6F0B"/>
    <w:rsid w:val="00FD0999"/>
    <w:rsid w:val="00FD783C"/>
    <w:rsid w:val="00FE128D"/>
    <w:rsid w:val="00FE3CC9"/>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CB82A18D-0160-43EF-ACA8-E270F396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7pt">
    <w:name w:val="Box text 7pt"/>
    <w:basedOn w:val="Normal"/>
    <w:link w:val="Boxtext7ptChar"/>
    <w:qFormat/>
    <w:rsid w:val="00535BDD"/>
    <w:pPr>
      <w:spacing w:before="20" w:after="20" w:line="180" w:lineRule="exact"/>
    </w:pPr>
    <w:rPr>
      <w:rFonts w:ascii="Arial" w:eastAsia="Times New Roman" w:hAnsi="Arial"/>
      <w:sz w:val="14"/>
      <w:szCs w:val="14"/>
    </w:rPr>
  </w:style>
  <w:style w:type="paragraph" w:customStyle="1" w:styleId="Fillintext10pt">
    <w:name w:val="Fill in text 10 pt"/>
    <w:basedOn w:val="Normal"/>
    <w:link w:val="Fillintext10ptChar"/>
    <w:qFormat/>
    <w:rsid w:val="009902F2"/>
    <w:pPr>
      <w:spacing w:before="60" w:after="40" w:line="240" w:lineRule="exact"/>
    </w:pPr>
    <w:rPr>
      <w:rFonts w:ascii="Arial" w:eastAsia="Times New Roman" w:hAnsi="Arial"/>
      <w:sz w:val="20"/>
      <w:szCs w:val="24"/>
    </w:rPr>
  </w:style>
  <w:style w:type="character" w:customStyle="1" w:styleId="Fillintext10ptChar">
    <w:name w:val="Fill in text 10 pt Char"/>
    <w:link w:val="Fillintext10pt"/>
    <w:rsid w:val="009902F2"/>
    <w:rPr>
      <w:rFonts w:ascii="Arial" w:eastAsia="Times New Roman" w:hAnsi="Arial"/>
      <w:szCs w:val="24"/>
    </w:rPr>
  </w:style>
  <w:style w:type="character" w:customStyle="1" w:styleId="Boxtext7ptChar">
    <w:name w:val="Box text 7pt Char"/>
    <w:link w:val="Boxtext7pt"/>
    <w:rsid w:val="00535BDD"/>
    <w:rPr>
      <w:rFonts w:ascii="Arial" w:eastAsia="Times New Roman" w:hAnsi="Arial" w:cs="Times New Roman"/>
      <w:sz w:val="14"/>
      <w:szCs w:val="14"/>
    </w:rPr>
  </w:style>
  <w:style w:type="paragraph" w:customStyle="1" w:styleId="Sectiontitle">
    <w:name w:val="Section title"/>
    <w:basedOn w:val="Normal"/>
    <w:qFormat/>
    <w:rsid w:val="00F8649C"/>
    <w:pPr>
      <w:spacing w:before="60" w:after="60" w:line="240" w:lineRule="exact"/>
    </w:pPr>
    <w:rPr>
      <w:rFonts w:ascii="Arial" w:hAnsi="Arial" w:cs="Arial"/>
      <w:b/>
      <w:color w:val="FFFFFF"/>
      <w:sz w:val="20"/>
      <w:szCs w:val="16"/>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4pt">
    <w:name w:val="Table spacer 4pt"/>
    <w:basedOn w:val="Boxtext7pt"/>
    <w:qFormat/>
    <w:rsid w:val="00D44221"/>
    <w:pPr>
      <w:spacing w:before="0" w:after="0" w:line="120" w:lineRule="exact"/>
    </w:pPr>
    <w:rPr>
      <w:sz w:val="8"/>
      <w:szCs w:val="8"/>
    </w:rPr>
  </w:style>
  <w:style w:type="paragraph" w:customStyle="1" w:styleId="Paragraphtext">
    <w:name w:val="Paragraph text"/>
    <w:basedOn w:val="Boxtext7pt"/>
    <w:qFormat/>
    <w:rsid w:val="00664FE3"/>
    <w:pPr>
      <w:tabs>
        <w:tab w:val="right" w:leader="underscore" w:pos="11430"/>
      </w:tabs>
      <w:spacing w:before="120" w:after="0" w:line="200" w:lineRule="exact"/>
    </w:pPr>
    <w:rPr>
      <w:rFonts w:eastAsia="Calibri" w:cs="Arial"/>
      <w:sz w:val="16"/>
      <w:szCs w:val="16"/>
    </w:rPr>
  </w:style>
  <w:style w:type="paragraph" w:styleId="BalloonText">
    <w:name w:val="Balloon Text"/>
    <w:basedOn w:val="Normal"/>
    <w:link w:val="BalloonTextChar"/>
    <w:uiPriority w:val="99"/>
    <w:semiHidden/>
    <w:unhideWhenUsed/>
    <w:rsid w:val="00535B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5BDD"/>
    <w:rPr>
      <w:rFonts w:ascii="Tahoma" w:hAnsi="Tahoma" w:cs="Tahoma"/>
      <w:sz w:val="16"/>
      <w:szCs w:val="16"/>
    </w:rPr>
  </w:style>
  <w:style w:type="character" w:styleId="FollowedHyperlink">
    <w:name w:val="FollowedHyperlink"/>
    <w:uiPriority w:val="99"/>
    <w:semiHidden/>
    <w:unhideWhenUsed/>
    <w:rsid w:val="00975A74"/>
    <w:rPr>
      <w:color w:val="800080"/>
      <w:u w:val="single"/>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character" w:customStyle="1" w:styleId="CheckBoxChar">
    <w:name w:val="Check Box Char"/>
    <w:uiPriority w:val="1"/>
    <w:qFormat/>
    <w:rsid w:val="00C3434E"/>
    <w:rPr>
      <w:sz w:val="18"/>
      <w:szCs w:val="18"/>
    </w:rPr>
  </w:style>
  <w:style w:type="paragraph" w:customStyle="1" w:styleId="Arialnarrow">
    <w:name w:val="Arial narrow"/>
    <w:basedOn w:val="Boxtext7pt"/>
    <w:qFormat/>
    <w:rsid w:val="00887E60"/>
    <w:rPr>
      <w:rFonts w:ascii="Arial Narrow" w:hAnsi="Arial Narrow"/>
    </w:rPr>
  </w:style>
  <w:style w:type="character" w:customStyle="1" w:styleId="BoldItaliccharc">
    <w:name w:val="Bold Italic charc"/>
    <w:uiPriority w:val="1"/>
    <w:qFormat/>
    <w:rsid w:val="009C78D4"/>
    <w:rPr>
      <w:b/>
      <w:i/>
    </w:rPr>
  </w:style>
  <w:style w:type="table" w:customStyle="1" w:styleId="Basetable">
    <w:name w:val="Base table"/>
    <w:basedOn w:val="TableNormal"/>
    <w:uiPriority w:val="99"/>
    <w:rsid w:val="002805F6"/>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2F650B"/>
    <w:pPr>
      <w:spacing w:before="100" w:beforeAutospacing="1" w:after="40" w:line="400" w:lineRule="exact"/>
    </w:pPr>
    <w:rPr>
      <w:rFonts w:ascii="Arial" w:eastAsia="Arial" w:hAnsi="Arial" w:cs="Arial"/>
      <w:b/>
      <w:sz w:val="32"/>
      <w:szCs w:val="32"/>
    </w:rPr>
  </w:style>
  <w:style w:type="paragraph" w:customStyle="1" w:styleId="Formnumber">
    <w:name w:val="Form number"/>
    <w:basedOn w:val="Boxtext7pt"/>
    <w:qFormat/>
    <w:rsid w:val="00683683"/>
    <w:pPr>
      <w:spacing w:before="0" w:after="0" w:line="140" w:lineRule="exact"/>
    </w:pPr>
    <w:rPr>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styleId="Hyperlink">
    <w:name w:val="Hyperlink"/>
    <w:unhideWhenUsed/>
    <w:rsid w:val="00A848D5"/>
    <w:rPr>
      <w:color w:val="0000FF"/>
      <w:u w:val="single"/>
    </w:rPr>
  </w:style>
  <w:style w:type="paragraph" w:customStyle="1" w:styleId="Fillintext12pt">
    <w:name w:val="Fill in text 12pt"/>
    <w:basedOn w:val="Normal"/>
    <w:qFormat/>
    <w:rsid w:val="00A848D5"/>
    <w:pPr>
      <w:spacing w:after="0" w:line="280" w:lineRule="exact"/>
    </w:pPr>
    <w:rPr>
      <w:rFonts w:ascii="Arial" w:eastAsia="Times New Roman" w:hAnsi="Arial"/>
      <w:bCs/>
      <w:sz w:val="24"/>
      <w:szCs w:val="24"/>
    </w:rPr>
  </w:style>
  <w:style w:type="paragraph" w:customStyle="1" w:styleId="Bodybold">
    <w:name w:val="Body bold"/>
    <w:basedOn w:val="Normal"/>
    <w:qFormat/>
    <w:rsid w:val="002D252D"/>
    <w:pPr>
      <w:spacing w:after="120" w:line="260" w:lineRule="exact"/>
    </w:pPr>
    <w:rPr>
      <w:rFonts w:ascii="Arial" w:hAnsi="Arial" w:cs="Arial"/>
      <w:b/>
      <w:sz w:val="20"/>
      <w:szCs w:val="20"/>
    </w:rPr>
  </w:style>
  <w:style w:type="character" w:customStyle="1" w:styleId="Boxtext6pt">
    <w:name w:val="Box text 6pt"/>
    <w:rsid w:val="00A848D5"/>
    <w:rPr>
      <w:rFonts w:ascii="Arial" w:hAnsi="Arial"/>
      <w:sz w:val="12"/>
      <w:szCs w:val="12"/>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2D252D"/>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2D252D"/>
    <w:pPr>
      <w:spacing w:after="120" w:line="260" w:lineRule="exact"/>
      <w:jc w:val="center"/>
    </w:pPr>
    <w:rPr>
      <w:rFonts w:ascii="Arial" w:hAnsi="Arial" w:cs="Arial"/>
      <w:b/>
      <w:i/>
      <w:sz w:val="20"/>
      <w:szCs w:val="20"/>
    </w:rPr>
  </w:style>
  <w:style w:type="paragraph" w:customStyle="1" w:styleId="Body10pt">
    <w:name w:val="Body 10pt"/>
    <w:basedOn w:val="Bodynumbered"/>
    <w:qFormat/>
    <w:rsid w:val="0011526D"/>
    <w:pPr>
      <w:numPr>
        <w:numId w:val="0"/>
      </w:numPr>
      <w:spacing w:after="60" w:line="240" w:lineRule="exact"/>
    </w:p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DD0AE2"/>
    <w:pPr>
      <w:spacing w:after="200" w:line="276" w:lineRule="auto"/>
    </w:pPr>
    <w:rPr>
      <w:rFonts w:ascii="Times" w:eastAsia="Arial" w:hAnsi="Times"/>
      <w:szCs w:val="24"/>
    </w:rPr>
  </w:style>
  <w:style w:type="character" w:customStyle="1" w:styleId="HyperlinkBlue">
    <w:name w:val="Hyperlink Blue"/>
    <w:uiPriority w:val="1"/>
    <w:qFormat/>
    <w:rsid w:val="00577596"/>
    <w:rPr>
      <w:color w:val="0000FF"/>
      <w:u w:val="single"/>
    </w:rPr>
  </w:style>
  <w:style w:type="character" w:customStyle="1" w:styleId="Hyperlinkblueitalic">
    <w:name w:val="Hyperlink blue italic"/>
    <w:uiPriority w:val="1"/>
    <w:qFormat/>
    <w:rsid w:val="002F650B"/>
    <w:rPr>
      <w:i/>
      <w:color w:val="0000FF"/>
      <w:u w:val="single"/>
    </w:rPr>
  </w:style>
  <w:style w:type="paragraph" w:styleId="Header">
    <w:name w:val="header"/>
    <w:basedOn w:val="Normal"/>
    <w:link w:val="HeaderChar"/>
    <w:uiPriority w:val="99"/>
    <w:unhideWhenUsed/>
    <w:rsid w:val="008130B0"/>
    <w:pPr>
      <w:tabs>
        <w:tab w:val="center" w:pos="4680"/>
        <w:tab w:val="right" w:pos="9360"/>
      </w:tabs>
    </w:pPr>
  </w:style>
  <w:style w:type="character" w:customStyle="1" w:styleId="HeaderChar">
    <w:name w:val="Header Char"/>
    <w:link w:val="Header"/>
    <w:uiPriority w:val="99"/>
    <w:rsid w:val="008130B0"/>
    <w:rPr>
      <w:sz w:val="22"/>
      <w:szCs w:val="22"/>
    </w:rPr>
  </w:style>
  <w:style w:type="paragraph" w:styleId="Footer">
    <w:name w:val="footer"/>
    <w:basedOn w:val="Normal"/>
    <w:link w:val="FooterChar"/>
    <w:uiPriority w:val="99"/>
    <w:unhideWhenUsed/>
    <w:rsid w:val="008130B0"/>
    <w:pPr>
      <w:tabs>
        <w:tab w:val="center" w:pos="4680"/>
        <w:tab w:val="right" w:pos="9360"/>
      </w:tabs>
    </w:pPr>
  </w:style>
  <w:style w:type="character" w:customStyle="1" w:styleId="FooterChar">
    <w:name w:val="Footer Char"/>
    <w:link w:val="Footer"/>
    <w:uiPriority w:val="99"/>
    <w:rsid w:val="008130B0"/>
    <w:rPr>
      <w:sz w:val="22"/>
      <w:szCs w:val="22"/>
    </w:rPr>
  </w:style>
  <w:style w:type="paragraph" w:customStyle="1" w:styleId="Bullets">
    <w:name w:val="Bullets"/>
    <w:basedOn w:val="Normal"/>
    <w:qFormat/>
    <w:rsid w:val="002D252D"/>
    <w:pPr>
      <w:numPr>
        <w:numId w:val="15"/>
      </w:numPr>
      <w:spacing w:after="120" w:line="240" w:lineRule="exact"/>
      <w:ind w:left="302" w:hanging="187"/>
      <w:contextualSpacing/>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CPWeightsAndMeasures@wisconsin.gov" TargetMode="Externa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jpeg"/><Relationship Id="rId12" Type="http://schemas.openxmlformats.org/officeDocument/2006/relationships/hyperlink" Target="https://docs.legis.wisconsin.gov/code/admin_code/sps/safety_and_buildings_and_environment/301_319/305/I/08?view=sec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legis.wisconsin.gov/code/admin_code/atcp/090/93/II/240" TargetMode="External"/><Relationship Id="rId5" Type="http://schemas.openxmlformats.org/officeDocument/2006/relationships/footnotes" Target="footnotes.xml"/><Relationship Id="rId15" Type="http://schemas.openxmlformats.org/officeDocument/2006/relationships/hyperlink" Target="mailto:DATCPWeightsandMeasures@wisconsin.gov" TargetMode="External"/><Relationship Id="rId10" Type="http://schemas.openxmlformats.org/officeDocument/2006/relationships/hyperlink" Target="http://docs.legis.wisconsin.gov/statutes/statutes/168"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docs.legis.wisconsin.gov/statutes/statutes/101" TargetMode="External"/><Relationship Id="rId14" Type="http://schemas.openxmlformats.org/officeDocument/2006/relationships/hyperlink" Target="https://docs.legis.wisconsin.gov/code/admin_code/sps/safety_and_buildings_and_environment/301_319/305/I/08?view=s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4</_x002e_division>
    <_x002e_globalNavigation xmlns="fb82bcdf-ea63-4554-99e3-e15ccd87b479">3</_x002e_globalNavigation>
    <_x002e_program xmlns="fb82bcdf-ea63-4554-99e3-e15ccd87b479">Petroleum/Hazardous Liquids Storage Tanks</_x002e_program>
    <_x002e_year xmlns="fb82bcdf-ea63-4554-99e3-e15ccd87b479">2016</_x002e_year>
    <PublishingExpirationDate xmlns="http://schemas.microsoft.com/sharepoint/v3" xsi:nil="true"/>
    <PublishingStartDate xmlns="http://schemas.microsoft.com/sharepoint/v3" xsi:nil="true"/>
    <bureau xmlns="fb82bcdf-ea63-4554-99e3-e15ccd87b479">Weights and Measures</bureau>
    <_x002e_purpose xmlns="fb82bcdf-ea63-4554-99e3-e15ccd87b479">7</_x002e_purpos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CFE714-2A5D-4EF0-AC5C-5765EECB5610}"/>
</file>

<file path=customXml/itemProps2.xml><?xml version="1.0" encoding="utf-8"?>
<ds:datastoreItem xmlns:ds="http://schemas.openxmlformats.org/officeDocument/2006/customXml" ds:itemID="{EB1EDAB3-8DC6-4546-B3B6-17102FAF9414}"/>
</file>

<file path=customXml/itemProps3.xml><?xml version="1.0" encoding="utf-8"?>
<ds:datastoreItem xmlns:ds="http://schemas.openxmlformats.org/officeDocument/2006/customXml" ds:itemID="{4C2F6801-A5C5-4A4F-89D1-9DD19F072C42}"/>
</file>

<file path=customXml/itemProps4.xml><?xml version="1.0" encoding="utf-8"?>
<ds:datastoreItem xmlns:ds="http://schemas.openxmlformats.org/officeDocument/2006/customXml" ds:itemID="{704F17C4-DCD3-438D-AB02-69D464AF1E09}"/>
</file>

<file path=docProps/app.xml><?xml version="1.0" encoding="utf-8"?>
<Properties xmlns="http://schemas.openxmlformats.org/officeDocument/2006/extended-properties" xmlns:vt="http://schemas.openxmlformats.org/officeDocument/2006/docPropsVTypes">
  <Template>Normal</Template>
  <TotalTime>0</TotalTime>
  <Pages>2</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8051</CharactersWithSpaces>
  <SharedDoc>false</SharedDoc>
  <HLinks>
    <vt:vector size="54" baseType="variant">
      <vt:variant>
        <vt:i4>65587</vt:i4>
      </vt:variant>
      <vt:variant>
        <vt:i4>104</vt:i4>
      </vt:variant>
      <vt:variant>
        <vt:i4>0</vt:i4>
      </vt:variant>
      <vt:variant>
        <vt:i4>5</vt:i4>
      </vt:variant>
      <vt:variant>
        <vt:lpwstr>mailto:DATCPWeightsandMeasures@wisconsin.gov</vt:lpwstr>
      </vt:variant>
      <vt:variant>
        <vt:lpwstr/>
      </vt:variant>
      <vt:variant>
        <vt:i4>458827</vt:i4>
      </vt:variant>
      <vt:variant>
        <vt:i4>101</vt:i4>
      </vt:variant>
      <vt:variant>
        <vt:i4>0</vt:i4>
      </vt:variant>
      <vt:variant>
        <vt:i4>5</vt:i4>
      </vt:variant>
      <vt:variant>
        <vt:lpwstr>http://datcp.wi.gov/Consumer/Weights_and_Measures/Tank_Contractor_Certification/Continuing_Education_Credit/index.aspx</vt:lpwstr>
      </vt:variant>
      <vt:variant>
        <vt:lpwstr/>
      </vt:variant>
      <vt:variant>
        <vt:i4>458827</vt:i4>
      </vt:variant>
      <vt:variant>
        <vt:i4>98</vt:i4>
      </vt:variant>
      <vt:variant>
        <vt:i4>0</vt:i4>
      </vt:variant>
      <vt:variant>
        <vt:i4>5</vt:i4>
      </vt:variant>
      <vt:variant>
        <vt:lpwstr>http://datcp.wi.gov/Consumer/Weights_and_Measures/Tank_Contractor_Certification/Continuing_Education_Credit/index.aspx</vt:lpwstr>
      </vt:variant>
      <vt:variant>
        <vt:lpwstr/>
      </vt:variant>
      <vt:variant>
        <vt:i4>7929897</vt:i4>
      </vt:variant>
      <vt:variant>
        <vt:i4>95</vt:i4>
      </vt:variant>
      <vt:variant>
        <vt:i4>0</vt:i4>
      </vt:variant>
      <vt:variant>
        <vt:i4>5</vt:i4>
      </vt:variant>
      <vt:variant>
        <vt:lpwstr>https://docs.legis.wisconsin.gov/code/admin_code/sps/safety_and_buildings_and_environment/301_319/305/I/08?view=section</vt:lpwstr>
      </vt:variant>
      <vt:variant>
        <vt:lpwstr/>
      </vt:variant>
      <vt:variant>
        <vt:i4>7929897</vt:i4>
      </vt:variant>
      <vt:variant>
        <vt:i4>12</vt:i4>
      </vt:variant>
      <vt:variant>
        <vt:i4>0</vt:i4>
      </vt:variant>
      <vt:variant>
        <vt:i4>5</vt:i4>
      </vt:variant>
      <vt:variant>
        <vt:lpwstr>https://docs.legis.wisconsin.gov/code/admin_code/sps/safety_and_buildings_and_environment/301_319/305/I/08?view=section</vt:lpwstr>
      </vt:variant>
      <vt:variant>
        <vt:lpwstr/>
      </vt:variant>
      <vt:variant>
        <vt:i4>1572897</vt:i4>
      </vt:variant>
      <vt:variant>
        <vt:i4>9</vt:i4>
      </vt:variant>
      <vt:variant>
        <vt:i4>0</vt:i4>
      </vt:variant>
      <vt:variant>
        <vt:i4>5</vt:i4>
      </vt:variant>
      <vt:variant>
        <vt:lpwstr>https://docs.legis.wisconsin.gov/code/admin_code/atcp/090/93/II/240</vt:lpwstr>
      </vt:variant>
      <vt:variant>
        <vt:lpwstr/>
      </vt:variant>
      <vt:variant>
        <vt:i4>6225937</vt:i4>
      </vt:variant>
      <vt:variant>
        <vt:i4>6</vt:i4>
      </vt:variant>
      <vt:variant>
        <vt:i4>0</vt:i4>
      </vt:variant>
      <vt:variant>
        <vt:i4>5</vt:i4>
      </vt:variant>
      <vt:variant>
        <vt:lpwstr>http://docs.legis.wisconsin.gov/statutes/statutes/168</vt:lpwstr>
      </vt:variant>
      <vt:variant>
        <vt:lpwstr/>
      </vt:variant>
      <vt:variant>
        <vt:i4>5832721</vt:i4>
      </vt:variant>
      <vt:variant>
        <vt:i4>3</vt:i4>
      </vt:variant>
      <vt:variant>
        <vt:i4>0</vt:i4>
      </vt:variant>
      <vt:variant>
        <vt:i4>5</vt:i4>
      </vt:variant>
      <vt:variant>
        <vt:lpwstr>http://docs.legis.wisconsin.gov/statutes/statutes/101</vt:lpwstr>
      </vt:variant>
      <vt:variant>
        <vt:lpwstr/>
      </vt:variant>
      <vt:variant>
        <vt:i4>65587</vt:i4>
      </vt:variant>
      <vt:variant>
        <vt:i4>0</vt:i4>
      </vt:variant>
      <vt:variant>
        <vt:i4>0</vt:i4>
      </vt:variant>
      <vt:variant>
        <vt:i4>5</vt:i4>
      </vt:variant>
      <vt:variant>
        <vt:lpwstr>mailto:DATCPWeightsAndMeasures@wisconsin.gov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Course Approval Application</dc:title>
  <dc:creator>Lawrence, Laurie J</dc:creator>
  <cp:lastModifiedBy>Castonguay, Lily M</cp:lastModifiedBy>
  <cp:revision>4</cp:revision>
  <cp:lastPrinted>2016-07-29T19:55:00Z</cp:lastPrinted>
  <dcterms:created xsi:type="dcterms:W3CDTF">2016-07-29T19:55:00Z</dcterms:created>
  <dcterms:modified xsi:type="dcterms:W3CDTF">2016-09-02T16:31:00Z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